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22A" w:rsidRDefault="00671E3C" w:rsidP="0023122A">
      <w:pPr>
        <w:jc w:val="center"/>
        <w:rPr>
          <w:rFonts w:ascii="Times New Roman" w:hAnsi="Times New Roman"/>
          <w:b/>
          <w:sz w:val="24"/>
          <w:szCs w:val="24"/>
        </w:rPr>
      </w:pPr>
      <w:r w:rsidRPr="00F70ECD">
        <w:rPr>
          <w:rFonts w:ascii="Times New Roman" w:hAnsi="Times New Roman"/>
        </w:rPr>
        <w:t xml:space="preserve">  </w:t>
      </w:r>
      <w:r w:rsidR="0023122A">
        <w:rPr>
          <w:rFonts w:ascii="Times New Roman" w:hAnsi="Times New Roman"/>
          <w:b/>
          <w:sz w:val="24"/>
          <w:szCs w:val="24"/>
        </w:rPr>
        <w:t>ПОСЕЛКОВЫЙ СОВЕТ ДЕПУТАТОВ МУНИЦИПАЛЬНОГО ОБРАЗОВАНИЯ</w:t>
      </w:r>
    </w:p>
    <w:p w:rsidR="0023122A" w:rsidRDefault="0023122A" w:rsidP="0023122A">
      <w:pPr>
        <w:jc w:val="center"/>
        <w:rPr>
          <w:rFonts w:ascii="Times New Roman" w:hAnsi="Times New Roman"/>
          <w:b/>
          <w:sz w:val="24"/>
          <w:szCs w:val="24"/>
        </w:rPr>
      </w:pPr>
      <w:r>
        <w:rPr>
          <w:rFonts w:ascii="Times New Roman" w:hAnsi="Times New Roman"/>
          <w:b/>
          <w:sz w:val="24"/>
          <w:szCs w:val="24"/>
        </w:rPr>
        <w:t>ГОРОДСКОЕ ПОСЕЛЕНИЕ «ПОСЕЛОК БЕРКАКИТ»</w:t>
      </w:r>
    </w:p>
    <w:p w:rsidR="0023122A" w:rsidRPr="004B3160" w:rsidRDefault="0023122A" w:rsidP="0023122A">
      <w:pPr>
        <w:jc w:val="center"/>
        <w:rPr>
          <w:rFonts w:ascii="Times New Roman" w:hAnsi="Times New Roman"/>
          <w:b/>
          <w:sz w:val="24"/>
          <w:szCs w:val="24"/>
        </w:rPr>
      </w:pPr>
      <w:r>
        <w:rPr>
          <w:rFonts w:ascii="Times New Roman" w:hAnsi="Times New Roman"/>
          <w:b/>
          <w:sz w:val="24"/>
          <w:szCs w:val="24"/>
        </w:rPr>
        <w:t>НЕРЮНГРИНСКОГО РАЙОНА</w:t>
      </w:r>
    </w:p>
    <w:p w:rsidR="0023122A" w:rsidRPr="004B3160" w:rsidRDefault="0023122A" w:rsidP="0023122A">
      <w:pPr>
        <w:jc w:val="center"/>
        <w:rPr>
          <w:rFonts w:ascii="Times New Roman" w:hAnsi="Times New Roman"/>
          <w:b/>
          <w:sz w:val="24"/>
          <w:szCs w:val="24"/>
        </w:rPr>
      </w:pPr>
      <w:r w:rsidRPr="004B3160">
        <w:rPr>
          <w:rFonts w:ascii="Times New Roman" w:hAnsi="Times New Roman"/>
          <w:b/>
          <w:sz w:val="24"/>
          <w:szCs w:val="24"/>
        </w:rPr>
        <w:t>_________________________________________________________</w:t>
      </w:r>
    </w:p>
    <w:p w:rsidR="0023122A" w:rsidRPr="004B3160" w:rsidRDefault="0023122A" w:rsidP="0023122A">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u w:val="single"/>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Pr="004B3160" w:rsidRDefault="0023122A" w:rsidP="00C47CBE">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7C0320" w:rsidRDefault="0023122A" w:rsidP="0023122A">
      <w:pPr>
        <w:jc w:val="center"/>
        <w:rPr>
          <w:rFonts w:ascii="Times New Roman" w:hAnsi="Times New Roman"/>
          <w:b/>
          <w:sz w:val="28"/>
          <w:szCs w:val="28"/>
        </w:rPr>
      </w:pPr>
      <w:r w:rsidRPr="007C0320">
        <w:rPr>
          <w:rFonts w:ascii="Times New Roman" w:hAnsi="Times New Roman"/>
          <w:b/>
          <w:sz w:val="28"/>
          <w:szCs w:val="28"/>
        </w:rPr>
        <w:t>РЕШЕНИЕ</w:t>
      </w:r>
    </w:p>
    <w:p w:rsidR="006276B8" w:rsidRPr="007C0320" w:rsidRDefault="006276B8" w:rsidP="0023122A">
      <w:pPr>
        <w:jc w:val="center"/>
        <w:rPr>
          <w:rFonts w:ascii="Times New Roman" w:hAnsi="Times New Roman"/>
          <w:b/>
          <w:sz w:val="28"/>
          <w:szCs w:val="28"/>
        </w:rPr>
      </w:pPr>
    </w:p>
    <w:p w:rsidR="0023122A" w:rsidRPr="007C0320" w:rsidRDefault="006276B8" w:rsidP="0023122A">
      <w:pPr>
        <w:jc w:val="center"/>
        <w:rPr>
          <w:rFonts w:ascii="Times New Roman" w:hAnsi="Times New Roman"/>
          <w:b/>
          <w:sz w:val="28"/>
          <w:szCs w:val="28"/>
        </w:rPr>
      </w:pPr>
      <w:r w:rsidRPr="007C0320">
        <w:rPr>
          <w:rFonts w:ascii="Times New Roman" w:hAnsi="Times New Roman"/>
          <w:b/>
          <w:sz w:val="28"/>
          <w:szCs w:val="28"/>
        </w:rPr>
        <w:t>от 31 марта</w:t>
      </w:r>
      <w:r w:rsidR="00C47CBE" w:rsidRPr="007C0320">
        <w:rPr>
          <w:rFonts w:ascii="Times New Roman" w:hAnsi="Times New Roman"/>
          <w:b/>
          <w:sz w:val="28"/>
          <w:szCs w:val="28"/>
        </w:rPr>
        <w:t xml:space="preserve"> </w:t>
      </w:r>
      <w:r w:rsidRPr="007C0320">
        <w:rPr>
          <w:rFonts w:ascii="Times New Roman" w:hAnsi="Times New Roman"/>
          <w:b/>
          <w:sz w:val="28"/>
          <w:szCs w:val="28"/>
        </w:rPr>
        <w:t xml:space="preserve">2026 </w:t>
      </w:r>
      <w:r w:rsidR="007C390B" w:rsidRPr="007C0320">
        <w:rPr>
          <w:rFonts w:ascii="Times New Roman" w:hAnsi="Times New Roman"/>
          <w:b/>
          <w:sz w:val="28"/>
          <w:szCs w:val="28"/>
        </w:rPr>
        <w:t xml:space="preserve">года № </w:t>
      </w:r>
      <w:r w:rsidR="00A3640C">
        <w:rPr>
          <w:rFonts w:ascii="Times New Roman" w:hAnsi="Times New Roman"/>
          <w:b/>
          <w:sz w:val="28"/>
          <w:szCs w:val="28"/>
        </w:rPr>
        <w:t>4</w:t>
      </w:r>
      <w:bookmarkStart w:id="0" w:name="_GoBack"/>
      <w:bookmarkEnd w:id="0"/>
      <w:r w:rsidR="007247ED" w:rsidRPr="007C0320">
        <w:rPr>
          <w:rFonts w:ascii="Times New Roman" w:hAnsi="Times New Roman"/>
          <w:b/>
          <w:sz w:val="28"/>
          <w:szCs w:val="28"/>
        </w:rPr>
        <w:t xml:space="preserve"> </w:t>
      </w:r>
      <w:r w:rsidR="007C390B" w:rsidRPr="007C0320">
        <w:rPr>
          <w:rFonts w:ascii="Times New Roman" w:hAnsi="Times New Roman"/>
          <w:b/>
          <w:sz w:val="28"/>
          <w:szCs w:val="28"/>
        </w:rPr>
        <w:t xml:space="preserve">– </w:t>
      </w:r>
      <w:r w:rsidRPr="007C0320">
        <w:rPr>
          <w:rFonts w:ascii="Times New Roman" w:hAnsi="Times New Roman"/>
          <w:b/>
          <w:sz w:val="28"/>
          <w:szCs w:val="28"/>
        </w:rPr>
        <w:t>47</w:t>
      </w:r>
    </w:p>
    <w:p w:rsidR="0023122A" w:rsidRPr="00D00D09" w:rsidRDefault="0023122A" w:rsidP="007C390B">
      <w:pPr>
        <w:rPr>
          <w:rFonts w:ascii="Times New Roman" w:hAnsi="Times New Roman"/>
          <w:sz w:val="28"/>
          <w:szCs w:val="28"/>
        </w:rPr>
      </w:pPr>
    </w:p>
    <w:p w:rsidR="00711008" w:rsidRDefault="00711008" w:rsidP="00711008">
      <w:pPr>
        <w:jc w:val="center"/>
        <w:rPr>
          <w:rFonts w:ascii="Times New Roman" w:hAnsi="Times New Roman"/>
          <w:b/>
          <w:bCs/>
          <w:sz w:val="28"/>
          <w:szCs w:val="28"/>
        </w:rPr>
      </w:pPr>
      <w:r w:rsidRPr="00711008">
        <w:rPr>
          <w:rFonts w:ascii="Times New Roman" w:hAnsi="Times New Roman"/>
          <w:b/>
          <w:bCs/>
          <w:sz w:val="28"/>
          <w:szCs w:val="28"/>
        </w:rPr>
        <w:t xml:space="preserve">Об утверждении Положения о муниципальном земельном контроле на территории городского поселения «Поселок Беркакит» </w:t>
      </w:r>
    </w:p>
    <w:p w:rsidR="00711008" w:rsidRPr="00711008" w:rsidRDefault="00711008" w:rsidP="00711008">
      <w:pPr>
        <w:jc w:val="center"/>
        <w:rPr>
          <w:rFonts w:ascii="Times New Roman" w:hAnsi="Times New Roman"/>
          <w:bCs/>
          <w:i/>
          <w:sz w:val="28"/>
          <w:szCs w:val="28"/>
        </w:rPr>
      </w:pPr>
      <w:r w:rsidRPr="00711008">
        <w:rPr>
          <w:rFonts w:ascii="Times New Roman" w:hAnsi="Times New Roman"/>
          <w:b/>
          <w:bCs/>
          <w:sz w:val="28"/>
          <w:szCs w:val="28"/>
        </w:rPr>
        <w:t>Нерюнгринского района</w:t>
      </w:r>
    </w:p>
    <w:p w:rsidR="00711008" w:rsidRPr="00711008" w:rsidRDefault="00711008" w:rsidP="00711008">
      <w:pPr>
        <w:shd w:val="clear" w:color="auto" w:fill="FFFFFF"/>
        <w:ind w:firstLine="567"/>
        <w:rPr>
          <w:rFonts w:ascii="Times New Roman" w:hAnsi="Times New Roman"/>
          <w:b/>
          <w:color w:val="000000"/>
          <w:sz w:val="24"/>
          <w:szCs w:val="24"/>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7C390B" w:rsidRDefault="007C390B" w:rsidP="008D2F28">
      <w:pPr>
        <w:rPr>
          <w:rFonts w:ascii="Times New Roman" w:hAnsi="Times New Roman"/>
        </w:rPr>
      </w:pPr>
    </w:p>
    <w:p w:rsidR="0050717E" w:rsidRDefault="0050717E" w:rsidP="008D2F28">
      <w:pPr>
        <w:rPr>
          <w:rFonts w:ascii="Times New Roman" w:hAnsi="Times New Roman"/>
        </w:rPr>
      </w:pPr>
    </w:p>
    <w:p w:rsidR="0050717E" w:rsidRDefault="0050717E" w:rsidP="008D2F28">
      <w:pPr>
        <w:rPr>
          <w:rFonts w:ascii="Times New Roman" w:hAnsi="Times New Roman"/>
        </w:rPr>
      </w:pPr>
    </w:p>
    <w:p w:rsidR="008D2F28" w:rsidRDefault="00DB0D24" w:rsidP="00DB0D24">
      <w:pPr>
        <w:tabs>
          <w:tab w:val="left" w:pos="5130"/>
        </w:tabs>
        <w:rPr>
          <w:rFonts w:ascii="Times New Roman" w:hAnsi="Times New Roman"/>
        </w:rPr>
      </w:pPr>
      <w:r>
        <w:rPr>
          <w:rFonts w:ascii="Times New Roman" w:hAnsi="Times New Roman"/>
        </w:rPr>
        <w:tab/>
      </w:r>
    </w:p>
    <w:p w:rsidR="00DB0D24" w:rsidRDefault="00DB0D24"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C390B" w:rsidRDefault="007C390B" w:rsidP="0023122A">
      <w:pPr>
        <w:jc w:val="center"/>
        <w:rPr>
          <w:rFonts w:ascii="Times New Roman" w:hAnsi="Times New Roman"/>
        </w:rPr>
      </w:pPr>
    </w:p>
    <w:p w:rsidR="0023122A" w:rsidRPr="007C0320" w:rsidRDefault="0023122A" w:rsidP="0023122A">
      <w:pPr>
        <w:pStyle w:val="ad"/>
        <w:jc w:val="center"/>
        <w:rPr>
          <w:rFonts w:ascii="Times New Roman" w:hAnsi="Times New Roman" w:cs="Times New Roman"/>
          <w:b/>
          <w:sz w:val="20"/>
          <w:szCs w:val="20"/>
        </w:rPr>
      </w:pPr>
      <w:r w:rsidRPr="007C0320">
        <w:rPr>
          <w:rFonts w:ascii="Times New Roman" w:hAnsi="Times New Roman" w:cs="Times New Roman"/>
          <w:b/>
          <w:sz w:val="20"/>
          <w:szCs w:val="20"/>
        </w:rPr>
        <w:t>п.Беркакит</w:t>
      </w:r>
    </w:p>
    <w:p w:rsidR="0023122A" w:rsidRPr="007C0320" w:rsidRDefault="006276B8" w:rsidP="001530ED">
      <w:pPr>
        <w:jc w:val="center"/>
        <w:rPr>
          <w:rFonts w:ascii="Times New Roman" w:hAnsi="Times New Roman"/>
          <w:b/>
          <w:u w:val="single"/>
        </w:rPr>
      </w:pPr>
      <w:r w:rsidRPr="007C0320">
        <w:rPr>
          <w:rFonts w:ascii="Times New Roman" w:hAnsi="Times New Roman"/>
          <w:b/>
          <w:u w:val="single"/>
        </w:rPr>
        <w:t>2026</w:t>
      </w:r>
      <w:r w:rsidR="0023122A" w:rsidRPr="007C0320">
        <w:rPr>
          <w:rFonts w:ascii="Times New Roman" w:hAnsi="Times New Roman"/>
          <w:b/>
          <w:u w:val="single"/>
        </w:rPr>
        <w:t>г.</w:t>
      </w:r>
    </w:p>
    <w:p w:rsidR="00C47CBE" w:rsidRPr="007C0320" w:rsidRDefault="00C47CBE" w:rsidP="001530ED">
      <w:pPr>
        <w:jc w:val="center"/>
        <w:rPr>
          <w:rFonts w:ascii="Times New Roman" w:hAnsi="Times New Roman"/>
          <w:b/>
          <w:u w:val="single"/>
        </w:rPr>
      </w:pPr>
    </w:p>
    <w:p w:rsidR="001530ED" w:rsidRPr="007C0320" w:rsidRDefault="001530ED" w:rsidP="001530ED">
      <w:pPr>
        <w:jc w:val="center"/>
        <w:rPr>
          <w:rFonts w:ascii="Times New Roman" w:hAnsi="Times New Roman"/>
          <w:b/>
          <w:u w:val="single"/>
        </w:rPr>
      </w:pPr>
    </w:p>
    <w:p w:rsidR="007C0320" w:rsidRPr="007C0320" w:rsidRDefault="007C0320" w:rsidP="007C0320">
      <w:pPr>
        <w:jc w:val="center"/>
        <w:rPr>
          <w:rFonts w:ascii="Times New Roman" w:hAnsi="Times New Roman"/>
          <w:sz w:val="22"/>
        </w:rPr>
      </w:pPr>
      <w:r w:rsidRPr="007C0320">
        <w:rPr>
          <w:rFonts w:ascii="Times New Roman" w:hAnsi="Times New Roman"/>
          <w:b/>
          <w:noProof/>
          <w:sz w:val="22"/>
        </w:rPr>
        <w:lastRenderedPageBreak/>
        <w:drawing>
          <wp:anchor distT="0" distB="0" distL="114300" distR="114300" simplePos="0" relativeHeight="251658240" behindDoc="1" locked="0" layoutInCell="1" allowOverlap="1" wp14:anchorId="11303B9A" wp14:editId="026B2C03">
            <wp:simplePos x="0" y="0"/>
            <wp:positionH relativeFrom="column">
              <wp:posOffset>2472690</wp:posOffset>
            </wp:positionH>
            <wp:positionV relativeFrom="paragraph">
              <wp:posOffset>9525</wp:posOffset>
            </wp:positionV>
            <wp:extent cx="1162050" cy="1203325"/>
            <wp:effectExtent l="19050" t="0" r="0" b="0"/>
            <wp:wrapTight wrapText="bothSides">
              <wp:wrapPolygon edited="0">
                <wp:start x="-354" y="0"/>
                <wp:lineTo x="-354" y="21201"/>
                <wp:lineTo x="21600" y="21201"/>
                <wp:lineTo x="21600" y="0"/>
                <wp:lineTo x="-354" y="0"/>
              </wp:wrapPolygon>
            </wp:wrapTight>
            <wp:docPr id="3" name="Рисунок 3" descr="brkk-g-noc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kk-g-nocrown"/>
                    <pic:cNvPicPr>
                      <a:picLocks noChangeAspect="1" noChangeArrowheads="1"/>
                    </pic:cNvPicPr>
                  </pic:nvPicPr>
                  <pic:blipFill>
                    <a:blip r:embed="rId7" cstate="print"/>
                    <a:srcRect/>
                    <a:stretch>
                      <a:fillRect/>
                    </a:stretch>
                  </pic:blipFill>
                  <pic:spPr bwMode="auto">
                    <a:xfrm>
                      <a:off x="0" y="0"/>
                      <a:ext cx="1162050" cy="1203325"/>
                    </a:xfrm>
                    <a:prstGeom prst="rect">
                      <a:avLst/>
                    </a:prstGeom>
                    <a:noFill/>
                    <a:ln w="9525">
                      <a:noFill/>
                      <a:miter lim="800000"/>
                      <a:headEnd/>
                      <a:tailEnd/>
                    </a:ln>
                  </pic:spPr>
                </pic:pic>
              </a:graphicData>
            </a:graphic>
          </wp:anchor>
        </w:drawing>
      </w:r>
      <w:r w:rsidRPr="007C0320">
        <w:rPr>
          <w:rFonts w:ascii="Times New Roman" w:hAnsi="Times New Roman"/>
          <w:sz w:val="22"/>
        </w:rPr>
        <w:t xml:space="preserve">РЕСПУБЛИКА САХА (ЯКУТИЯ)                                                                                     </w:t>
      </w:r>
      <w:r w:rsidRPr="007C0320">
        <w:rPr>
          <w:rFonts w:ascii="Times New Roman" w:hAnsi="Times New Roman"/>
          <w:sz w:val="22"/>
          <w:lang w:val="en-US"/>
        </w:rPr>
        <w:t>C</w:t>
      </w:r>
      <w:r w:rsidRPr="007C0320">
        <w:rPr>
          <w:rFonts w:ascii="Times New Roman" w:hAnsi="Times New Roman"/>
          <w:sz w:val="22"/>
        </w:rPr>
        <w:t>АХА  РЕСПУБЛИКАТА</w:t>
      </w:r>
    </w:p>
    <w:p w:rsidR="007C0320" w:rsidRPr="007C0320" w:rsidRDefault="007C0320" w:rsidP="007C0320">
      <w:pPr>
        <w:rPr>
          <w:rFonts w:ascii="Times New Roman" w:hAnsi="Times New Roman"/>
          <w:sz w:val="22"/>
        </w:rPr>
      </w:pPr>
      <w:r w:rsidRPr="007C0320">
        <w:rPr>
          <w:rFonts w:ascii="Times New Roman" w:hAnsi="Times New Roman"/>
          <w:sz w:val="22"/>
        </w:rPr>
        <w:t xml:space="preserve">    </w:t>
      </w:r>
    </w:p>
    <w:p w:rsidR="007C0320" w:rsidRPr="007C0320" w:rsidRDefault="007C0320" w:rsidP="007C0320">
      <w:pPr>
        <w:jc w:val="center"/>
        <w:rPr>
          <w:rFonts w:ascii="Times New Roman" w:hAnsi="Times New Roman"/>
          <w:b/>
        </w:rPr>
      </w:pPr>
      <w:r w:rsidRPr="007C0320">
        <w:rPr>
          <w:rFonts w:ascii="Times New Roman" w:hAnsi="Times New Roman"/>
          <w:b/>
        </w:rPr>
        <w:t>БЕРКАКИТСКИЙ ПОСЕЛКОВЫЙ                                                                     БЕРКАКИТ  Б</w:t>
      </w:r>
      <w:r w:rsidRPr="007C0320">
        <w:rPr>
          <w:rFonts w:ascii="Times New Roman" w:hAnsi="Times New Roman"/>
          <w:b/>
          <w:lang w:val="en-US"/>
        </w:rPr>
        <w:t>OhYO</w:t>
      </w:r>
      <w:r w:rsidRPr="007C0320">
        <w:rPr>
          <w:rFonts w:ascii="Times New Roman" w:hAnsi="Times New Roman"/>
          <w:b/>
        </w:rPr>
        <w:t>ЛЭГИН</w:t>
      </w:r>
    </w:p>
    <w:p w:rsidR="007C0320" w:rsidRPr="007C0320" w:rsidRDefault="007C0320" w:rsidP="007C0320">
      <w:pPr>
        <w:jc w:val="center"/>
        <w:rPr>
          <w:rFonts w:ascii="Times New Roman" w:hAnsi="Times New Roman"/>
          <w:b/>
        </w:rPr>
      </w:pPr>
      <w:r w:rsidRPr="007C0320">
        <w:rPr>
          <w:rFonts w:ascii="Times New Roman" w:hAnsi="Times New Roman"/>
          <w:b/>
        </w:rPr>
        <w:t xml:space="preserve"> СОВЕТ ДЕПУТАТОВ                                                                              ДЕПУТАТТАРЫН  СЭБИЭТЭ</w:t>
      </w:r>
    </w:p>
    <w:p w:rsidR="007C0320" w:rsidRPr="007C0320" w:rsidRDefault="007C0320" w:rsidP="007C0320">
      <w:pPr>
        <w:jc w:val="center"/>
        <w:rPr>
          <w:rFonts w:ascii="Times New Roman" w:hAnsi="Times New Roman"/>
          <w:b/>
          <w:sz w:val="22"/>
        </w:rPr>
      </w:pP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sz w:val="22"/>
        </w:rPr>
        <w:tab/>
      </w:r>
      <w:r w:rsidRPr="007C0320">
        <w:rPr>
          <w:rFonts w:ascii="Times New Roman" w:hAnsi="Times New Roman"/>
          <w:b/>
          <w:sz w:val="22"/>
        </w:rPr>
        <w:tab/>
      </w:r>
      <w:r w:rsidRPr="007C0320">
        <w:rPr>
          <w:rFonts w:ascii="Times New Roman" w:hAnsi="Times New Roman"/>
          <w:b/>
          <w:sz w:val="22"/>
        </w:rPr>
        <w:tab/>
      </w:r>
    </w:p>
    <w:p w:rsidR="007C0320" w:rsidRPr="007C0320" w:rsidRDefault="007C0320" w:rsidP="007C0320">
      <w:pPr>
        <w:jc w:val="center"/>
        <w:rPr>
          <w:rFonts w:ascii="Times New Roman" w:hAnsi="Times New Roman"/>
          <w:b/>
          <w:sz w:val="22"/>
        </w:rPr>
      </w:pPr>
    </w:p>
    <w:p w:rsidR="007C0320" w:rsidRPr="007C0320" w:rsidRDefault="007C0320" w:rsidP="007C0320">
      <w:pPr>
        <w:jc w:val="center"/>
        <w:rPr>
          <w:rFonts w:ascii="Times New Roman" w:hAnsi="Times New Roman"/>
          <w:b/>
          <w:sz w:val="22"/>
        </w:rPr>
      </w:pPr>
      <w:r w:rsidRPr="007C0320">
        <w:rPr>
          <w:rFonts w:ascii="Times New Roman" w:hAnsi="Times New Roman"/>
          <w:b/>
          <w:sz w:val="22"/>
        </w:rPr>
        <w:t xml:space="preserve">                         </w:t>
      </w:r>
      <w:r w:rsidRPr="007C0320">
        <w:rPr>
          <w:rFonts w:ascii="Times New Roman" w:hAnsi="Times New Roman"/>
          <w:b/>
          <w:sz w:val="22"/>
        </w:rPr>
        <w:tab/>
      </w:r>
      <w:r w:rsidRPr="007C0320">
        <w:rPr>
          <w:rFonts w:ascii="Times New Roman" w:hAnsi="Times New Roman"/>
          <w:sz w:val="22"/>
        </w:rPr>
        <w:t xml:space="preserve">                                 </w:t>
      </w:r>
    </w:p>
    <w:p w:rsidR="007C0320" w:rsidRPr="007C0320" w:rsidRDefault="007C0320" w:rsidP="007C0320">
      <w:pPr>
        <w:jc w:val="center"/>
        <w:rPr>
          <w:rFonts w:ascii="Times New Roman" w:hAnsi="Times New Roman"/>
          <w:sz w:val="22"/>
        </w:rPr>
      </w:pPr>
      <w:r w:rsidRPr="007C0320">
        <w:rPr>
          <w:rFonts w:ascii="Times New Roman" w:hAnsi="Times New Roman"/>
          <w:b/>
          <w:sz w:val="22"/>
          <w:szCs w:val="22"/>
        </w:rPr>
        <w:t xml:space="preserve">                РЕШЕНИЕ              </w:t>
      </w:r>
      <w:r w:rsidRPr="007C0320">
        <w:rPr>
          <w:rFonts w:ascii="Times New Roman" w:hAnsi="Times New Roman"/>
          <w:b/>
          <w:sz w:val="22"/>
          <w:szCs w:val="22"/>
        </w:rPr>
        <w:tab/>
      </w:r>
      <w:r w:rsidRPr="007C0320">
        <w:rPr>
          <w:rFonts w:ascii="Times New Roman" w:hAnsi="Times New Roman"/>
          <w:b/>
          <w:sz w:val="22"/>
          <w:szCs w:val="22"/>
        </w:rPr>
        <w:tab/>
        <w:t xml:space="preserve">                                                          БЫ</w:t>
      </w:r>
      <w:r w:rsidRPr="007C0320">
        <w:rPr>
          <w:rFonts w:ascii="Times New Roman" w:hAnsi="Times New Roman"/>
          <w:b/>
          <w:sz w:val="22"/>
          <w:szCs w:val="22"/>
          <w:lang w:val="en-US"/>
        </w:rPr>
        <w:t>h</w:t>
      </w:r>
      <w:r w:rsidRPr="007C0320">
        <w:rPr>
          <w:rFonts w:ascii="Times New Roman" w:hAnsi="Times New Roman"/>
          <w:b/>
          <w:sz w:val="22"/>
          <w:szCs w:val="22"/>
        </w:rPr>
        <w:t>ААРЫЫ</w:t>
      </w:r>
    </w:p>
    <w:p w:rsidR="007C0320" w:rsidRPr="007C0320" w:rsidRDefault="007C0320" w:rsidP="007C0320">
      <w:pPr>
        <w:jc w:val="center"/>
        <w:rPr>
          <w:rFonts w:ascii="Times New Roman" w:hAnsi="Times New Roman"/>
          <w:b/>
          <w:sz w:val="22"/>
          <w:szCs w:val="22"/>
        </w:rPr>
      </w:pPr>
      <w:r w:rsidRPr="007C0320">
        <w:rPr>
          <w:rFonts w:ascii="Times New Roman" w:hAnsi="Times New Roman"/>
          <w:sz w:val="22"/>
          <w:szCs w:val="22"/>
        </w:rPr>
        <w:t xml:space="preserve">                                                                                                                 </w:t>
      </w:r>
    </w:p>
    <w:p w:rsidR="007C0320" w:rsidRPr="007C0320" w:rsidRDefault="007C0320" w:rsidP="007C0320">
      <w:pPr>
        <w:rPr>
          <w:rFonts w:ascii="Times New Roman" w:hAnsi="Times New Roman"/>
        </w:rPr>
      </w:pPr>
      <w:r w:rsidRPr="007C0320">
        <w:rPr>
          <w:rFonts w:ascii="Times New Roman" w:hAnsi="Times New Roman"/>
          <w:sz w:val="22"/>
          <w:szCs w:val="22"/>
        </w:rPr>
        <w:t xml:space="preserve"> </w:t>
      </w:r>
      <w:r w:rsidR="00711008">
        <w:rPr>
          <w:rFonts w:ascii="Times New Roman" w:hAnsi="Times New Roman"/>
        </w:rPr>
        <w:t>№ 4</w:t>
      </w:r>
      <w:r w:rsidRPr="007C0320">
        <w:rPr>
          <w:rFonts w:ascii="Times New Roman" w:hAnsi="Times New Roman"/>
        </w:rPr>
        <w:t xml:space="preserve"> - 47  </w:t>
      </w:r>
    </w:p>
    <w:p w:rsidR="007C0320" w:rsidRPr="007C0320" w:rsidRDefault="007C0320" w:rsidP="007C0320">
      <w:pPr>
        <w:rPr>
          <w:rFonts w:ascii="Times New Roman" w:hAnsi="Times New Roman"/>
          <w:sz w:val="24"/>
        </w:rPr>
      </w:pPr>
      <w:r w:rsidRPr="007C0320">
        <w:rPr>
          <w:rFonts w:ascii="Times New Roman" w:hAnsi="Times New Roman"/>
        </w:rPr>
        <w:t xml:space="preserve"> от «31 » марта 2026 г                                                                                                                                                                                                                                                                                                   </w:t>
      </w:r>
      <w:r w:rsidRPr="007C0320">
        <w:rPr>
          <w:rFonts w:ascii="Times New Roman" w:hAnsi="Times New Roman"/>
          <w:sz w:val="24"/>
        </w:rPr>
        <w:t>____________________________________________________________________________</w:t>
      </w:r>
    </w:p>
    <w:p w:rsidR="007C0320" w:rsidRPr="007C0320" w:rsidRDefault="007C0320" w:rsidP="007C0320">
      <w:pPr>
        <w:spacing w:line="276" w:lineRule="auto"/>
        <w:jc w:val="center"/>
        <w:rPr>
          <w:rFonts w:ascii="Times New Roman" w:eastAsia="Calibri" w:hAnsi="Times New Roman"/>
          <w:b/>
          <w:sz w:val="24"/>
          <w:szCs w:val="24"/>
          <w:lang w:eastAsia="en-US"/>
        </w:rPr>
      </w:pPr>
      <w:r w:rsidRPr="007C0320">
        <w:rPr>
          <w:rFonts w:ascii="Times New Roman" w:eastAsia="Calibri" w:hAnsi="Times New Roman"/>
          <w:bCs/>
          <w:sz w:val="24"/>
          <w:szCs w:val="24"/>
          <w:lang w:eastAsia="en-US"/>
        </w:rPr>
        <w:tab/>
      </w:r>
    </w:p>
    <w:p w:rsidR="001530ED" w:rsidRPr="00F70ECD" w:rsidRDefault="001530ED" w:rsidP="0023122A">
      <w:pPr>
        <w:jc w:val="center"/>
        <w:rPr>
          <w:rFonts w:ascii="Times New Roman" w:hAnsi="Times New Roman"/>
        </w:rPr>
      </w:pP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ПОСЕЛКОВЫЙ СОВЕТ ДЕПУТАТОВ</w:t>
      </w: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МУНИЦИПАЛЬНОГО ОБРАЗОВАНИЯ ГОРОДСКОЕ ПОСЕЛЕНИЕ</w:t>
      </w:r>
    </w:p>
    <w:p w:rsidR="004932E7" w:rsidRDefault="00671E3C" w:rsidP="001530ED">
      <w:pPr>
        <w:jc w:val="center"/>
        <w:rPr>
          <w:rFonts w:ascii="Times New Roman" w:hAnsi="Times New Roman"/>
          <w:b/>
          <w:sz w:val="24"/>
          <w:szCs w:val="24"/>
        </w:rPr>
      </w:pPr>
      <w:r w:rsidRPr="0023122A">
        <w:rPr>
          <w:rFonts w:ascii="Times New Roman" w:hAnsi="Times New Roman"/>
          <w:b/>
          <w:sz w:val="24"/>
          <w:szCs w:val="24"/>
        </w:rPr>
        <w:t>«ПОСЕЛОК БЕРКАКИТ» НЕРЮНГРИНСКОГО РАЙОНА</w:t>
      </w:r>
    </w:p>
    <w:p w:rsidR="001530ED" w:rsidRDefault="001530ED" w:rsidP="001530ED">
      <w:pPr>
        <w:jc w:val="center"/>
        <w:rPr>
          <w:rFonts w:ascii="Times New Roman" w:hAnsi="Times New Roman"/>
          <w:b/>
          <w:sz w:val="24"/>
          <w:szCs w:val="24"/>
        </w:rPr>
      </w:pPr>
    </w:p>
    <w:p w:rsidR="00711008" w:rsidRDefault="00711008" w:rsidP="00711008">
      <w:pPr>
        <w:jc w:val="center"/>
        <w:rPr>
          <w:rFonts w:ascii="Times New Roman" w:hAnsi="Times New Roman"/>
          <w:b/>
          <w:bCs/>
          <w:sz w:val="28"/>
          <w:szCs w:val="28"/>
        </w:rPr>
      </w:pPr>
      <w:r w:rsidRPr="00711008">
        <w:rPr>
          <w:rFonts w:ascii="Times New Roman" w:hAnsi="Times New Roman"/>
          <w:b/>
          <w:bCs/>
          <w:sz w:val="28"/>
          <w:szCs w:val="28"/>
        </w:rPr>
        <w:t>Об утверждении Положения о муниципальном земельном контроле на территории городского поселения «Поселок Беркакит»</w:t>
      </w:r>
    </w:p>
    <w:p w:rsidR="00711008" w:rsidRPr="00711008" w:rsidRDefault="00711008" w:rsidP="00711008">
      <w:pPr>
        <w:jc w:val="center"/>
        <w:rPr>
          <w:rFonts w:ascii="Times New Roman" w:hAnsi="Times New Roman"/>
          <w:bCs/>
          <w:i/>
          <w:sz w:val="28"/>
          <w:szCs w:val="28"/>
        </w:rPr>
      </w:pPr>
      <w:r w:rsidRPr="00711008">
        <w:rPr>
          <w:rFonts w:ascii="Times New Roman" w:hAnsi="Times New Roman"/>
          <w:b/>
          <w:bCs/>
          <w:sz w:val="28"/>
          <w:szCs w:val="28"/>
        </w:rPr>
        <w:t xml:space="preserve"> Нерюнгринского района</w:t>
      </w:r>
    </w:p>
    <w:p w:rsidR="00711008" w:rsidRPr="00711008" w:rsidRDefault="00711008" w:rsidP="00711008">
      <w:pPr>
        <w:shd w:val="clear" w:color="auto" w:fill="FFFFFF"/>
        <w:ind w:firstLine="567"/>
        <w:rPr>
          <w:rFonts w:ascii="Times New Roman" w:hAnsi="Times New Roman"/>
          <w:b/>
          <w:color w:val="000000"/>
          <w:sz w:val="24"/>
          <w:szCs w:val="24"/>
        </w:rPr>
      </w:pPr>
    </w:p>
    <w:p w:rsidR="00711008" w:rsidRPr="00711008" w:rsidRDefault="00711008" w:rsidP="00711008">
      <w:pPr>
        <w:shd w:val="clear" w:color="auto" w:fill="FFFFFF"/>
        <w:ind w:firstLine="709"/>
        <w:jc w:val="both"/>
        <w:rPr>
          <w:rFonts w:ascii="Times New Roman" w:hAnsi="Times New Roman"/>
          <w:b/>
          <w:bCs/>
          <w:color w:val="000000"/>
          <w:sz w:val="28"/>
          <w:szCs w:val="28"/>
        </w:rPr>
      </w:pPr>
      <w:r w:rsidRPr="00711008">
        <w:rPr>
          <w:rFonts w:ascii="Times New Roman" w:hAnsi="Times New Roman"/>
          <w:color w:val="000000"/>
          <w:sz w:val="28"/>
          <w:szCs w:val="28"/>
        </w:rPr>
        <w:t xml:space="preserve">В соответствии с Земельным кодексом Российской Федерации, </w:t>
      </w:r>
      <w:r w:rsidRPr="00711008">
        <w:rPr>
          <w:rFonts w:ascii="Times New Roman" w:hAnsi="Times New Roman"/>
          <w:color w:val="000000"/>
          <w:sz w:val="28"/>
          <w:szCs w:val="28"/>
          <w:shd w:val="clear" w:color="auto" w:fill="FFFFFF"/>
        </w:rPr>
        <w:t>Федеральным законом от 6 октября 2003 года № 131-ФЗ «Об общих принципах организации местного самоуправления в Российской Федерации»</w:t>
      </w:r>
      <w:r w:rsidRPr="00711008">
        <w:rPr>
          <w:rFonts w:ascii="Times New Roman" w:hAnsi="Times New Roman"/>
          <w:color w:val="000000"/>
          <w:sz w:val="28"/>
          <w:szCs w:val="28"/>
        </w:rPr>
        <w:t>, Федеральным законом от 31 июля 2020 № 248-ФЗ «О государственном контроле (надзоре) и муниципальном контроле в Российской Федерации», руководствуясь Уставом городского поселения «Поселок Беркакит» Нерюнгринского района</w:t>
      </w:r>
      <w:r w:rsidRPr="00711008">
        <w:rPr>
          <w:rFonts w:ascii="Times New Roman" w:hAnsi="Times New Roman"/>
          <w:bCs/>
          <w:color w:val="000000"/>
          <w:sz w:val="28"/>
          <w:szCs w:val="28"/>
        </w:rPr>
        <w:t>,</w:t>
      </w:r>
      <w:r w:rsidRPr="00711008">
        <w:rPr>
          <w:rFonts w:ascii="Times New Roman" w:hAnsi="Times New Roman"/>
          <w:b/>
          <w:bCs/>
          <w:color w:val="000000"/>
          <w:sz w:val="28"/>
          <w:szCs w:val="28"/>
        </w:rPr>
        <w:t xml:space="preserve"> Беркакитский поселковый Совет депутатов </w:t>
      </w:r>
      <w:r w:rsidRPr="00711008">
        <w:rPr>
          <w:rFonts w:ascii="Times New Roman" w:hAnsi="Times New Roman"/>
          <w:iCs/>
          <w:sz w:val="28"/>
          <w:szCs w:val="28"/>
        </w:rPr>
        <w:t>решил</w:t>
      </w:r>
      <w:r w:rsidRPr="00711008">
        <w:rPr>
          <w:rFonts w:ascii="Times New Roman" w:hAnsi="Times New Roman"/>
          <w:i/>
          <w:iCs/>
          <w:sz w:val="28"/>
          <w:szCs w:val="28"/>
        </w:rPr>
        <w:t>:</w:t>
      </w:r>
    </w:p>
    <w:p w:rsidR="00711008" w:rsidRPr="00711008" w:rsidRDefault="00711008" w:rsidP="00711008">
      <w:pPr>
        <w:shd w:val="clear" w:color="auto" w:fill="FFFFFF"/>
        <w:ind w:firstLine="709"/>
        <w:jc w:val="both"/>
        <w:rPr>
          <w:rFonts w:ascii="Times New Roman" w:hAnsi="Times New Roman"/>
          <w:b/>
          <w:bCs/>
          <w:color w:val="000000"/>
          <w:sz w:val="28"/>
          <w:szCs w:val="28"/>
        </w:rPr>
      </w:pPr>
    </w:p>
    <w:p w:rsidR="00711008" w:rsidRPr="00711008" w:rsidRDefault="00711008" w:rsidP="00711008">
      <w:pPr>
        <w:shd w:val="clear" w:color="auto" w:fill="FFFFFF"/>
        <w:ind w:firstLine="709"/>
        <w:jc w:val="both"/>
        <w:rPr>
          <w:rFonts w:ascii="Times New Roman" w:hAnsi="Times New Roman"/>
          <w:b/>
          <w:bCs/>
          <w:color w:val="000000"/>
          <w:sz w:val="28"/>
          <w:szCs w:val="28"/>
        </w:rPr>
      </w:pPr>
      <w:r w:rsidRPr="00711008">
        <w:rPr>
          <w:rFonts w:ascii="Times New Roman" w:hAnsi="Times New Roman"/>
          <w:color w:val="000000"/>
          <w:sz w:val="28"/>
          <w:szCs w:val="28"/>
        </w:rPr>
        <w:t>1. Утвердить Положение о муниципальном земельном контроле на территории городского поселения «Поселок Беркакит» Нерюнгринского района (прилагается).</w:t>
      </w:r>
    </w:p>
    <w:p w:rsidR="00711008" w:rsidRPr="00711008" w:rsidRDefault="00711008" w:rsidP="00711008">
      <w:pPr>
        <w:shd w:val="clear" w:color="auto" w:fill="FFFFFF"/>
        <w:ind w:firstLine="709"/>
        <w:jc w:val="both"/>
        <w:rPr>
          <w:rFonts w:ascii="Times New Roman" w:hAnsi="Times New Roman"/>
          <w:color w:val="000000"/>
          <w:sz w:val="28"/>
          <w:szCs w:val="28"/>
        </w:rPr>
      </w:pPr>
      <w:r w:rsidRPr="00711008">
        <w:rPr>
          <w:rFonts w:ascii="Times New Roman" w:hAnsi="Times New Roman"/>
          <w:color w:val="000000"/>
          <w:sz w:val="28"/>
          <w:szCs w:val="28"/>
        </w:rPr>
        <w:t>2. Признать утратившим силу решение Беркакитского поселкового Совета депутатов от 28.10.2021 № 3-54 «Об утверждении положения о муниципальном  земельном контроле в  границах городского  поселения «Поселок Беркакит» Нерюнгринского района».</w:t>
      </w:r>
    </w:p>
    <w:p w:rsidR="00711008" w:rsidRPr="00711008" w:rsidRDefault="00711008" w:rsidP="00711008">
      <w:pPr>
        <w:shd w:val="clear" w:color="auto" w:fill="FFFFFF"/>
        <w:ind w:firstLine="709"/>
        <w:jc w:val="both"/>
        <w:rPr>
          <w:rFonts w:ascii="Times New Roman" w:hAnsi="Times New Roman"/>
          <w:color w:val="000000"/>
          <w:sz w:val="28"/>
          <w:szCs w:val="28"/>
        </w:rPr>
      </w:pPr>
      <w:r w:rsidRPr="00711008">
        <w:rPr>
          <w:rFonts w:ascii="Times New Roman" w:hAnsi="Times New Roman"/>
          <w:color w:val="000000"/>
          <w:sz w:val="28"/>
          <w:szCs w:val="28"/>
        </w:rPr>
        <w:t>3. Настоящее решение вступает в силу после его официального обнародования.</w:t>
      </w:r>
    </w:p>
    <w:p w:rsidR="00711008" w:rsidRPr="00711008" w:rsidRDefault="00711008" w:rsidP="00711008">
      <w:pPr>
        <w:shd w:val="clear" w:color="auto" w:fill="FFFFFF"/>
        <w:ind w:firstLine="709"/>
        <w:jc w:val="both"/>
        <w:rPr>
          <w:rFonts w:ascii="Times New Roman" w:hAnsi="Times New Roman"/>
          <w:color w:val="000000"/>
          <w:sz w:val="28"/>
          <w:szCs w:val="28"/>
        </w:rPr>
      </w:pPr>
      <w:r w:rsidRPr="00711008">
        <w:rPr>
          <w:rFonts w:ascii="Times New Roman" w:hAnsi="Times New Roman"/>
          <w:color w:val="000000"/>
          <w:sz w:val="28"/>
          <w:szCs w:val="28"/>
        </w:rPr>
        <w:t>4. Настоящее решение обнародовать в порядке установленном в городском  поселении «Поселок  Беркакит» Нерюнгринского  района и опубликовать  на официальном сайте городского поселения «Поселок  Беркакит» Нерюнгринского  района в сети Интернет.</w:t>
      </w:r>
    </w:p>
    <w:p w:rsidR="0050717E" w:rsidRPr="0050717E" w:rsidRDefault="0050717E" w:rsidP="0050717E">
      <w:pPr>
        <w:rPr>
          <w:rFonts w:ascii="Times New Roman" w:hAnsi="Times New Roman"/>
          <w:color w:val="000000"/>
          <w:sz w:val="28"/>
          <w:szCs w:val="28"/>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Председатель поселкового</w:t>
      </w: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Совета депутатов</w:t>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006276B8">
        <w:rPr>
          <w:rFonts w:ascii="Times New Roman" w:hAnsi="Times New Roman"/>
          <w:b/>
          <w:bCs/>
          <w:sz w:val="24"/>
          <w:szCs w:val="24"/>
        </w:rPr>
        <w:t>________________</w:t>
      </w:r>
      <w:r w:rsidR="006276B8">
        <w:rPr>
          <w:rFonts w:ascii="Times New Roman" w:hAnsi="Times New Roman"/>
          <w:b/>
          <w:bCs/>
          <w:sz w:val="24"/>
          <w:szCs w:val="24"/>
        </w:rPr>
        <w:tab/>
        <w:t>Т. С.</w:t>
      </w:r>
      <w:r w:rsidR="006276B8">
        <w:rPr>
          <w:rFonts w:ascii="Times New Roman" w:hAnsi="Times New Roman"/>
          <w:b/>
          <w:bCs/>
          <w:sz w:val="24"/>
          <w:szCs w:val="24"/>
        </w:rPr>
        <w:tab/>
        <w:t>Лебедева</w:t>
      </w: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Глава</w:t>
      </w:r>
    </w:p>
    <w:p w:rsidR="00671E3C" w:rsidRPr="0023122A" w:rsidRDefault="00671E3C" w:rsidP="00671E3C">
      <w:pPr>
        <w:tabs>
          <w:tab w:val="left" w:pos="4005"/>
        </w:tabs>
        <w:jc w:val="both"/>
        <w:rPr>
          <w:rFonts w:ascii="Times New Roman" w:hAnsi="Times New Roman"/>
          <w:b/>
          <w:bCs/>
          <w:sz w:val="24"/>
          <w:szCs w:val="24"/>
        </w:rPr>
      </w:pPr>
      <w:r w:rsidRPr="0023122A">
        <w:rPr>
          <w:rFonts w:ascii="Times New Roman" w:hAnsi="Times New Roman"/>
          <w:b/>
          <w:bCs/>
          <w:sz w:val="24"/>
          <w:szCs w:val="24"/>
        </w:rPr>
        <w:t>муниципального образования</w:t>
      </w:r>
      <w:r w:rsidRPr="0023122A">
        <w:rPr>
          <w:rFonts w:ascii="Times New Roman" w:hAnsi="Times New Roman"/>
          <w:b/>
          <w:bCs/>
          <w:sz w:val="24"/>
          <w:szCs w:val="24"/>
        </w:rPr>
        <w:tab/>
        <w:t xml:space="preserve">   _____________</w:t>
      </w:r>
      <w:r w:rsidR="006276B8">
        <w:rPr>
          <w:rFonts w:ascii="Times New Roman" w:hAnsi="Times New Roman"/>
          <w:b/>
          <w:bCs/>
          <w:sz w:val="24"/>
          <w:szCs w:val="24"/>
        </w:rPr>
        <w:t>____    А. А. Рейда</w:t>
      </w:r>
    </w:p>
    <w:p w:rsidR="00B52AB5" w:rsidRPr="007C0320" w:rsidRDefault="00B52AB5" w:rsidP="00B52AB5">
      <w:pPr>
        <w:suppressAutoHyphens/>
        <w:ind w:firstLine="36"/>
        <w:jc w:val="right"/>
        <w:rPr>
          <w:rFonts w:ascii="Times New Roman" w:hAnsi="Times New Roman"/>
          <w:kern w:val="2"/>
          <w:sz w:val="28"/>
          <w:szCs w:val="28"/>
          <w:lang w:eastAsia="en-US"/>
        </w:rPr>
      </w:pPr>
      <w:r w:rsidRPr="007C0320">
        <w:rPr>
          <w:rFonts w:ascii="Times New Roman" w:hAnsi="Times New Roman"/>
          <w:kern w:val="2"/>
          <w:sz w:val="28"/>
          <w:szCs w:val="28"/>
        </w:rPr>
        <w:lastRenderedPageBreak/>
        <w:t>УТВЕРЖДЕНО</w:t>
      </w:r>
    </w:p>
    <w:p w:rsidR="00B52AB5" w:rsidRPr="007C0320" w:rsidRDefault="00B52AB5" w:rsidP="00B52AB5">
      <w:pPr>
        <w:suppressAutoHyphens/>
        <w:jc w:val="right"/>
        <w:rPr>
          <w:rFonts w:ascii="Times New Roman" w:hAnsi="Times New Roman"/>
          <w:kern w:val="2"/>
          <w:sz w:val="28"/>
          <w:szCs w:val="28"/>
        </w:rPr>
      </w:pPr>
      <w:r w:rsidRPr="007C0320">
        <w:rPr>
          <w:rFonts w:ascii="Times New Roman" w:hAnsi="Times New Roman"/>
          <w:kern w:val="2"/>
          <w:sz w:val="28"/>
          <w:szCs w:val="28"/>
        </w:rPr>
        <w:t xml:space="preserve">решением Беркакитского </w:t>
      </w:r>
    </w:p>
    <w:p w:rsidR="00B52AB5" w:rsidRPr="007C0320" w:rsidRDefault="00B52AB5" w:rsidP="00B52AB5">
      <w:pPr>
        <w:suppressAutoHyphens/>
        <w:jc w:val="right"/>
        <w:rPr>
          <w:rFonts w:ascii="Times New Roman" w:hAnsi="Times New Roman"/>
          <w:kern w:val="2"/>
          <w:sz w:val="28"/>
          <w:szCs w:val="28"/>
        </w:rPr>
      </w:pPr>
      <w:r w:rsidRPr="007C0320">
        <w:rPr>
          <w:rFonts w:ascii="Times New Roman" w:hAnsi="Times New Roman"/>
          <w:kern w:val="2"/>
          <w:sz w:val="28"/>
          <w:szCs w:val="28"/>
        </w:rPr>
        <w:t>поселкового Совета депутатов</w:t>
      </w:r>
    </w:p>
    <w:p w:rsidR="00611267" w:rsidRDefault="00B52AB5" w:rsidP="00B52AB5">
      <w:pPr>
        <w:suppressAutoHyphens/>
        <w:ind w:left="5387"/>
        <w:jc w:val="right"/>
        <w:rPr>
          <w:rFonts w:ascii="Times New Roman" w:hAnsi="Times New Roman"/>
          <w:sz w:val="24"/>
          <w:szCs w:val="24"/>
        </w:rPr>
      </w:pPr>
      <w:r>
        <w:rPr>
          <w:rFonts w:ascii="Times New Roman" w:hAnsi="Times New Roman"/>
          <w:kern w:val="2"/>
          <w:sz w:val="28"/>
          <w:szCs w:val="28"/>
        </w:rPr>
        <w:t>от 31.03.2026 года № 4</w:t>
      </w:r>
      <w:r w:rsidRPr="007C0320">
        <w:rPr>
          <w:rFonts w:ascii="Times New Roman" w:hAnsi="Times New Roman"/>
          <w:kern w:val="2"/>
          <w:sz w:val="28"/>
          <w:szCs w:val="28"/>
        </w:rPr>
        <w:t>-47</w:t>
      </w:r>
    </w:p>
    <w:p w:rsidR="00611267" w:rsidRDefault="00611267" w:rsidP="00265E00">
      <w:pPr>
        <w:suppressAutoHyphens/>
        <w:ind w:left="5387"/>
        <w:jc w:val="both"/>
        <w:rPr>
          <w:rFonts w:ascii="Times New Roman" w:hAnsi="Times New Roman"/>
          <w:sz w:val="24"/>
          <w:szCs w:val="24"/>
        </w:rPr>
      </w:pPr>
    </w:p>
    <w:p w:rsidR="00B52AB5" w:rsidRPr="00B52AB5" w:rsidRDefault="00B52AB5" w:rsidP="00B52AB5">
      <w:pPr>
        <w:jc w:val="center"/>
        <w:rPr>
          <w:rFonts w:ascii="Times New Roman" w:hAnsi="Times New Roman"/>
          <w:sz w:val="24"/>
          <w:szCs w:val="24"/>
        </w:rPr>
      </w:pPr>
      <w:r w:rsidRPr="00B52AB5">
        <w:rPr>
          <w:rFonts w:ascii="Times New Roman" w:hAnsi="Times New Roman"/>
          <w:b/>
          <w:bCs/>
          <w:color w:val="000000"/>
          <w:sz w:val="28"/>
          <w:szCs w:val="28"/>
        </w:rPr>
        <w:t>Положение о муниципальном земельном контроле на территории городского поселения «Поселок Беркакит» Нерюнгринского района</w:t>
      </w:r>
    </w:p>
    <w:p w:rsidR="00F123D5" w:rsidRDefault="00F123D5" w:rsidP="00265E00">
      <w:pPr>
        <w:suppressAutoHyphens/>
        <w:ind w:left="5387"/>
        <w:jc w:val="both"/>
        <w:rPr>
          <w:rFonts w:ascii="Times New Roman" w:hAnsi="Times New Roman"/>
          <w:sz w:val="24"/>
          <w:szCs w:val="24"/>
        </w:rPr>
      </w:pPr>
    </w:p>
    <w:p w:rsidR="00AD6781" w:rsidRPr="00AD6781" w:rsidRDefault="00AD6781" w:rsidP="00AD6781">
      <w:pPr>
        <w:suppressAutoHyphens/>
        <w:autoSpaceDE w:val="0"/>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1. Общие положения</w:t>
      </w:r>
    </w:p>
    <w:p w:rsidR="00AD6781" w:rsidRPr="00AD6781" w:rsidRDefault="00AD6781" w:rsidP="00AD6781">
      <w:pPr>
        <w:suppressAutoHyphens/>
        <w:autoSpaceDE w:val="0"/>
        <w:jc w:val="center"/>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1.1. Настоящее Положение устанавливает порядок осуществления муниципального земельного контроля на территории городского поселения «Поселок Беркакит» Нерюнгринского района (далее – муниципальный земельный контроль).</w:t>
      </w:r>
    </w:p>
    <w:p w:rsidR="00AD6781" w:rsidRPr="00AD6781" w:rsidRDefault="00AD6781" w:rsidP="00AD6781">
      <w:pPr>
        <w:ind w:firstLine="709"/>
        <w:contextualSpacing/>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1.2. Предметом муниципального земельного контроля является соблюдение гражданами и организациями (далее – контролируемые лица)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AD6781" w:rsidRPr="00AD6781" w:rsidRDefault="00AD6781" w:rsidP="00AD6781">
      <w:pPr>
        <w:ind w:firstLine="709"/>
        <w:contextualSpacing/>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Объектами земельных отношений являются земли, земельные участки или части земельных участков в границах городского поселения «Поселок Беркакит».</w:t>
      </w:r>
    </w:p>
    <w:p w:rsidR="00AD6781" w:rsidRPr="00AD6781" w:rsidRDefault="00AD6781" w:rsidP="00AD6781">
      <w:pPr>
        <w:ind w:firstLine="709"/>
        <w:contextualSpacing/>
        <w:jc w:val="both"/>
        <w:rPr>
          <w:rFonts w:ascii="Times New Roman" w:hAnsi="Times New Roman"/>
          <w:sz w:val="28"/>
          <w:szCs w:val="28"/>
        </w:rPr>
      </w:pPr>
      <w:r w:rsidRPr="00AD6781">
        <w:rPr>
          <w:rFonts w:ascii="Times New Roman" w:hAnsi="Times New Roman"/>
          <w:sz w:val="28"/>
          <w:szCs w:val="28"/>
        </w:rPr>
        <w:t>1.3. Муниципальный земельный контроль осуществляется администрацией городского поселения «Поселок Беркакит» Нерюнгринского района (далее – администрация).</w:t>
      </w:r>
    </w:p>
    <w:p w:rsidR="00AD6781" w:rsidRPr="00AD6781" w:rsidRDefault="00AD6781" w:rsidP="00AD6781">
      <w:pPr>
        <w:ind w:firstLine="709"/>
        <w:contextualSpacing/>
        <w:jc w:val="both"/>
        <w:rPr>
          <w:rFonts w:ascii="Times New Roman" w:hAnsi="Times New Roman"/>
          <w:sz w:val="28"/>
          <w:szCs w:val="28"/>
        </w:rPr>
      </w:pPr>
      <w:r w:rsidRPr="00AD6781">
        <w:rPr>
          <w:rFonts w:ascii="Times New Roman" w:hAnsi="Times New Roman"/>
          <w:sz w:val="28"/>
          <w:szCs w:val="28"/>
        </w:rPr>
        <w:t xml:space="preserve">1.4. </w:t>
      </w:r>
      <w:r w:rsidRPr="00AD6781">
        <w:rPr>
          <w:rFonts w:ascii="Times New Roman" w:hAnsi="Times New Roman"/>
          <w:color w:val="000000"/>
          <w:sz w:val="28"/>
          <w:szCs w:val="28"/>
        </w:rPr>
        <w:t>Должностные лица администрации, уполномоченные осуществлять муниципальный земельный контроль являются заместитель главы  администрации  городского  поселения «Поселок Беркакит»  Нерюнгринского района, ведущий  специалист – землеустроитель  администрации  городского  поселения «Поселок Беркакит»  Нерюнгринского района</w:t>
      </w:r>
      <w:r w:rsidRPr="00AD6781">
        <w:rPr>
          <w:rFonts w:ascii="Times New Roman" w:hAnsi="Times New Roman"/>
          <w:i/>
          <w:iCs/>
          <w:color w:val="000000"/>
          <w:sz w:val="24"/>
          <w:szCs w:val="24"/>
        </w:rPr>
        <w:t xml:space="preserve"> </w:t>
      </w:r>
      <w:r w:rsidRPr="00AD6781">
        <w:rPr>
          <w:rFonts w:ascii="Times New Roman" w:hAnsi="Times New Roman"/>
          <w:sz w:val="28"/>
          <w:szCs w:val="28"/>
        </w:rPr>
        <w:t>(далее – должностные лица;</w:t>
      </w:r>
      <w:r w:rsidRPr="00AD6781">
        <w:rPr>
          <w:rFonts w:ascii="Times New Roman" w:hAnsi="Times New Roman"/>
          <w:sz w:val="24"/>
          <w:szCs w:val="24"/>
        </w:rPr>
        <w:t xml:space="preserve"> </w:t>
      </w:r>
      <w:r w:rsidRPr="00AD6781">
        <w:rPr>
          <w:rFonts w:ascii="Times New Roman" w:hAnsi="Times New Roman"/>
          <w:sz w:val="28"/>
          <w:szCs w:val="28"/>
        </w:rPr>
        <w:t>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AD6781" w:rsidRPr="00AD6781" w:rsidRDefault="00AD6781" w:rsidP="00AD6781">
      <w:pPr>
        <w:ind w:firstLine="709"/>
        <w:contextualSpacing/>
        <w:jc w:val="both"/>
        <w:rPr>
          <w:rFonts w:ascii="Times New Roman" w:hAnsi="Times New Roman"/>
          <w:sz w:val="28"/>
          <w:szCs w:val="28"/>
        </w:rPr>
      </w:pPr>
      <w:r w:rsidRPr="00AD6781">
        <w:rPr>
          <w:rFonts w:ascii="Times New Roman" w:hAnsi="Times New Roman"/>
          <w:sz w:val="28"/>
          <w:szCs w:val="28"/>
        </w:rPr>
        <w:t>Должностные лица при осуществлении муниципального земельного контроля имеют права, несут обязанности и ответственность в соответствии с Федеральным законом от 31 июля 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AD6781" w:rsidRPr="00AD6781" w:rsidRDefault="00AD6781" w:rsidP="00AD6781">
      <w:pPr>
        <w:ind w:firstLine="709"/>
        <w:contextualSpacing/>
        <w:jc w:val="both"/>
        <w:rPr>
          <w:rFonts w:ascii="Times New Roman" w:hAnsi="Times New Roman"/>
          <w:sz w:val="28"/>
          <w:szCs w:val="28"/>
        </w:rPr>
      </w:pPr>
      <w:r w:rsidRPr="00AD6781">
        <w:rPr>
          <w:rFonts w:ascii="Times New Roman" w:hAnsi="Times New Roman"/>
          <w:sz w:val="28"/>
          <w:szCs w:val="28"/>
        </w:rPr>
        <w:t>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закона № 248-ФЗ, Земельного кодекса Российской Федерации, Федерального закона от 6 октября 2003 года № 131-ФЗ «Об общих принципах организации местного самоуправления в Российской Федерации».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lastRenderedPageBreak/>
        <w:t>1.6. Администрация осуществляет муниципальный земельный контроль за соблюдением: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обязательных требований, связанных с обязанностью по приведению земель в состояние, пригодное для использования по целевому назначению;</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 исполнения предписаний об устранении нарушений обязательных требований, выданных должностными лицами пределах их компетенции.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Полномочия, указанные в настоящем пункте, осуществляются администрацией в отношении всех категорий земель.</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1.7. Администрацией в рамках осуществления муниципального земельного контроля обеспечивается учет объектов муниципального земельного контроля.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p>
    <w:p w:rsidR="00AD6781" w:rsidRPr="00AD6781" w:rsidRDefault="00AD6781" w:rsidP="00AD6781">
      <w:pPr>
        <w:suppressAutoHyphens/>
        <w:autoSpaceDE w:val="0"/>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2. Управление рисками причинения вреда (ущерба) охраняемым законом ценностям при осуществлении муниципального земельного контроля</w:t>
      </w:r>
    </w:p>
    <w:p w:rsidR="00AD6781" w:rsidRPr="00AD6781" w:rsidRDefault="00AD6781" w:rsidP="00AD6781">
      <w:pPr>
        <w:suppressAutoHyphens/>
        <w:autoSpaceDE w:val="0"/>
        <w:jc w:val="center"/>
        <w:rPr>
          <w:rFonts w:ascii="Times New Roman" w:hAnsi="Times New Roman"/>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2.1. Администрация осуществляет муниципальный земельный контроль на основе управления рисками причинения вреда (ущерба).</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AD6781">
          <w:rPr>
            <w:rFonts w:ascii="Times New Roman" w:hAnsi="Times New Roman"/>
            <w:color w:val="000000"/>
            <w:sz w:val="28"/>
            <w:szCs w:val="28"/>
            <w:lang w:eastAsia="zh-CN"/>
          </w:rPr>
          <w:t>законо</w:t>
        </w:r>
      </w:hyperlink>
      <w:r w:rsidRPr="00AD6781">
        <w:rPr>
          <w:rFonts w:ascii="Times New Roman" w:hAnsi="Times New Roman"/>
          <w:color w:val="000000"/>
          <w:sz w:val="28"/>
          <w:szCs w:val="28"/>
          <w:lang w:eastAsia="zh-CN"/>
        </w:rPr>
        <w:t>м № 248-ФЗ.</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 xml:space="preserve">2.3. Отнесение администрацией предусмотренных пунктом 1.7 настоящего Положения объектов муниципального земельного контроля (далее – объекты контроля) к определенной категории риска осуществляется в соответствии </w:t>
      </w:r>
      <w:r w:rsidRPr="00AD6781">
        <w:rPr>
          <w:rFonts w:ascii="Times New Roman" w:hAnsi="Times New Roman"/>
          <w:color w:val="000000"/>
          <w:sz w:val="28"/>
          <w:szCs w:val="28"/>
          <w:lang w:val="en-US" w:eastAsia="zh-CN"/>
        </w:rPr>
        <w:t>c</w:t>
      </w:r>
      <w:r w:rsidRPr="00AD6781">
        <w:rPr>
          <w:rFonts w:ascii="Times New Roman" w:hAnsi="Times New Roman"/>
          <w:color w:val="000000"/>
          <w:sz w:val="28"/>
          <w:szCs w:val="28"/>
          <w:lang w:eastAsia="zh-CN"/>
        </w:rPr>
        <w:t xml:space="preserve"> критериями отнесения соответствующих объектов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При отнесении администрацией объектов контроля к категориям риска используются в том числе:</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lastRenderedPageBreak/>
        <w:t>1) сведения, содержащиеся в Едином государственном реестре недвижимости;</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 сведения, получаемые при проведении должностными лицами контрольных мероприятий без взаимодействия с контролируемыми лицами;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иные сведения, содержащиеся в администрации.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Объект контроля считается отнесенным к одной из категорий риска после внесения сведений в единый реестр видов контроля.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2.4. Администрация для целей управления рисками причинения вреда (ущерба) при осуществлении муниципального земельного контроля относит объекты контроля к одной из следующих категорий риска причинения вреда (ущерба) (далее - категории риска):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средний риск;</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 умеренный риск;</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низкий риск.</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2.6. Обязательные профилактические визиты в рамках муниципального земельного контроля осуществляются со следующей периодичностью:</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для объектов контроля, отнесенных к категории среднего риска - не более одного обязательного профилактического визита в 5 лет;</w:t>
      </w:r>
    </w:p>
    <w:p w:rsidR="00AD6781" w:rsidRPr="00AD6781" w:rsidRDefault="00AD6781" w:rsidP="00AD6781">
      <w:pPr>
        <w:suppressAutoHyphens/>
        <w:autoSpaceDE w:val="0"/>
        <w:ind w:firstLine="709"/>
        <w:jc w:val="both"/>
        <w:rPr>
          <w:rFonts w:ascii="Times New Roman" w:hAnsi="Times New Roman"/>
          <w:b/>
          <w:bCs/>
          <w:color w:val="000000"/>
          <w:sz w:val="28"/>
          <w:szCs w:val="28"/>
          <w:lang w:eastAsia="zh-CN"/>
        </w:rPr>
      </w:pPr>
      <w:r w:rsidRPr="00AD6781">
        <w:rPr>
          <w:rFonts w:ascii="Times New Roman" w:hAnsi="Times New Roman"/>
          <w:color w:val="000000"/>
          <w:sz w:val="28"/>
          <w:szCs w:val="28"/>
          <w:lang w:eastAsia="zh-CN"/>
        </w:rPr>
        <w:t>2) для объектов контроля, отнесенных к категории умеренного риска - не более одного обязательного профилактического визита в 6 лет.</w:t>
      </w:r>
    </w:p>
    <w:p w:rsidR="00AD6781" w:rsidRPr="00AD6781" w:rsidRDefault="00AD6781" w:rsidP="00AD6781">
      <w:pPr>
        <w:suppressAutoHyphens/>
        <w:autoSpaceDE w:val="0"/>
        <w:jc w:val="center"/>
        <w:rPr>
          <w:rFonts w:ascii="Times New Roman" w:hAnsi="Times New Roman"/>
          <w:b/>
          <w:bCs/>
          <w:color w:val="000000"/>
          <w:sz w:val="28"/>
          <w:szCs w:val="28"/>
          <w:lang w:eastAsia="zh-CN"/>
        </w:rPr>
      </w:pPr>
    </w:p>
    <w:p w:rsidR="00AD6781" w:rsidRPr="00AD6781" w:rsidRDefault="00AD6781" w:rsidP="00AD6781">
      <w:pPr>
        <w:suppressAutoHyphens/>
        <w:autoSpaceDE w:val="0"/>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3. Профилактика рисков причинения вреда (ущерба) охраняемым законом ценностям</w:t>
      </w:r>
    </w:p>
    <w:p w:rsidR="00AD6781" w:rsidRPr="00AD6781" w:rsidRDefault="00AD6781" w:rsidP="00AD6781">
      <w:pPr>
        <w:suppressAutoHyphens/>
        <w:autoSpaceDE w:val="0"/>
        <w:jc w:val="center"/>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3.1. Администрация осуществляет муниципальный земельный контроль в том числе посредством проведения профилактических мероприятий.</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color w:val="000000"/>
          <w:sz w:val="28"/>
          <w:szCs w:val="28"/>
          <w:lang w:eastAsia="zh-CN"/>
        </w:rPr>
        <w:lastRenderedPageBreak/>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городского поселения «Поселок Беркакит» Нерюнгринского района </w:t>
      </w:r>
      <w:r w:rsidRPr="00AD6781">
        <w:rPr>
          <w:rFonts w:ascii="Times New Roman" w:hAnsi="Times New Roman"/>
          <w:sz w:val="28"/>
          <w:szCs w:val="28"/>
          <w:lang w:eastAsia="zh-CN"/>
        </w:rPr>
        <w:t>(далее – Глава)</w:t>
      </w:r>
      <w:r w:rsidRPr="00AD6781">
        <w:rPr>
          <w:rFonts w:ascii="Times New Roman" w:hAnsi="Times New Roman"/>
          <w:color w:val="000000"/>
          <w:sz w:val="28"/>
          <w:szCs w:val="28"/>
          <w:lang w:eastAsia="zh-CN"/>
        </w:rPr>
        <w:t xml:space="preserve"> для принятия решения о проведении контрольных мероприятий, </w:t>
      </w:r>
      <w:r w:rsidRPr="00AD6781">
        <w:rPr>
          <w:rFonts w:ascii="Times New Roman" w:hAnsi="Times New Roman"/>
          <w:sz w:val="28"/>
          <w:szCs w:val="28"/>
          <w:lang w:eastAsia="zh-CN"/>
        </w:rPr>
        <w:t xml:space="preserve">либо в случаях, предусмотренных </w:t>
      </w:r>
      <w:r w:rsidRPr="00AD6781">
        <w:rPr>
          <w:rFonts w:ascii="Times New Roman" w:hAnsi="Times New Roman"/>
          <w:color w:val="000000"/>
          <w:sz w:val="28"/>
          <w:szCs w:val="28"/>
          <w:lang w:eastAsia="zh-CN"/>
        </w:rPr>
        <w:t>Федеральным законом № 248-ФЗ</w:t>
      </w:r>
      <w:r w:rsidRPr="00AD6781">
        <w:rPr>
          <w:rFonts w:ascii="Times New Roman" w:hAnsi="Times New Roman"/>
          <w:sz w:val="28"/>
          <w:szCs w:val="28"/>
          <w:lang w:eastAsia="zh-CN"/>
        </w:rPr>
        <w:t>, принимает меры, указанные в статье 90 </w:t>
      </w:r>
      <w:r w:rsidRPr="00AD6781">
        <w:rPr>
          <w:rFonts w:ascii="Times New Roman" w:hAnsi="Times New Roman"/>
          <w:color w:val="000000"/>
          <w:sz w:val="28"/>
          <w:szCs w:val="28"/>
          <w:lang w:eastAsia="zh-CN"/>
        </w:rPr>
        <w:t>Федерального закона № 248-ФЗ</w:t>
      </w:r>
      <w:r w:rsidRPr="00AD6781">
        <w:rPr>
          <w:rFonts w:ascii="Times New Roman" w:hAnsi="Times New Roman"/>
          <w:sz w:val="28"/>
          <w:szCs w:val="28"/>
          <w:lang w:eastAsia="zh-CN"/>
        </w:rPr>
        <w:t>.</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sz w:val="28"/>
          <w:szCs w:val="28"/>
          <w:lang w:eastAsia="zh-CN"/>
        </w:rPr>
        <w:t>3.5. При осуществлении администрацией муниципального земельного контроля могут проводиться следующие виды профилактических мероприятий:</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1) информирование;</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2) обобщение правоприменительной практики;</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3) объявление предостережения;</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4) консультирование;</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5) профилактический визит.</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AD6781">
        <w:rPr>
          <w:rFonts w:ascii="Times New Roman" w:hAnsi="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AD6781">
          <w:rPr>
            <w:rFonts w:ascii="Times New Roman" w:hAnsi="Times New Roman"/>
            <w:color w:val="000000"/>
            <w:sz w:val="28"/>
            <w:szCs w:val="28"/>
            <w:lang w:eastAsia="zh-CN"/>
          </w:rPr>
          <w:t>частью 3 статьи 46</w:t>
        </w:r>
      </w:hyperlink>
      <w:r w:rsidRPr="00AD6781">
        <w:rPr>
          <w:rFonts w:ascii="Times New Roman" w:hAnsi="Times New Roman"/>
          <w:color w:val="000000"/>
          <w:sz w:val="28"/>
          <w:szCs w:val="28"/>
          <w:lang w:eastAsia="zh-CN"/>
        </w:rPr>
        <w:t xml:space="preserve"> Федерального закона № 248-ФЗ.</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Администрация также вправе информировать население муниципального образования</w:t>
      </w:r>
      <w:r w:rsidRPr="00AD6781">
        <w:rPr>
          <w:rFonts w:ascii="Times New Roman" w:hAnsi="Times New Roman"/>
          <w:i/>
          <w:iCs/>
          <w:color w:val="000000"/>
          <w:sz w:val="24"/>
          <w:szCs w:val="24"/>
          <w:lang w:eastAsia="zh-CN"/>
        </w:rPr>
        <w:t xml:space="preserve"> </w:t>
      </w:r>
      <w:r w:rsidRPr="00AD6781">
        <w:rPr>
          <w:rFonts w:ascii="Times New Roman" w:hAnsi="Times New Roman"/>
          <w:color w:val="000000"/>
          <w:sz w:val="28"/>
          <w:szCs w:val="28"/>
          <w:lang w:eastAsia="zh-CN"/>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3.8. Администрация объявляет контролируемому лицу предостережение о недопустимости нарушения обязательных требований (далее – предостережение) </w:t>
      </w:r>
      <w:r w:rsidRPr="00AD6781">
        <w:rPr>
          <w:rFonts w:ascii="Times New Roman" w:hAnsi="Times New Roman"/>
          <w:color w:val="000000"/>
          <w:sz w:val="28"/>
          <w:szCs w:val="28"/>
          <w:lang w:eastAsia="zh-CN"/>
        </w:rPr>
        <w:lastRenderedPageBreak/>
        <w:t>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Контролируемое лицо в течение десяти  рабочих дней со дня получения предостережения вправе подать в администрацию возражение в отношении предостережения (далее – возражение),</w:t>
      </w:r>
      <w:r w:rsidRPr="00AD6781">
        <w:rPr>
          <w:rFonts w:ascii="Arial" w:hAnsi="Arial" w:cs="Arial"/>
          <w:lang w:eastAsia="zh-CN"/>
        </w:rPr>
        <w:t xml:space="preserve"> </w:t>
      </w:r>
      <w:r w:rsidRPr="00AD6781">
        <w:rPr>
          <w:rFonts w:ascii="Times New Roman" w:hAnsi="Times New Roman"/>
          <w:color w:val="000000"/>
          <w:sz w:val="28"/>
          <w:szCs w:val="28"/>
          <w:lang w:eastAsia="zh-CN"/>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Возражение должно содержать:</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наименование администрации, в которую направляется возражение;</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дату и номер предостережения;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доводы, на основании которых контролируемое лицо не согласно с объявленным предостережением;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 дату получения предостережения контролируемым лицом;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6) личную подпись и дату.</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Администрация рассматривает возражение в отношении предостережения в течение пятнадцати рабочих дней со дня его получения.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По результатам рассмотрения возражения администрация принимает одно из следующих решений: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удовлетворяет возражение в форме отмены предостережения;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 отказывает в удовлетворении возражения с указанием причины отказа.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Повторное направление возражения по тем же основаниям не допускается.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 xml:space="preserve">3.9. Консультирование по обращениям контролируемых лиц и их представителей, направленных в том числе посредством единого портала </w:t>
      </w:r>
      <w:r w:rsidRPr="00AD6781">
        <w:rPr>
          <w:rFonts w:ascii="Times New Roman" w:hAnsi="Times New Roman"/>
          <w:color w:val="000000"/>
          <w:sz w:val="28"/>
          <w:szCs w:val="28"/>
          <w:lang w:eastAsia="zh-CN"/>
        </w:rPr>
        <w:lastRenderedPageBreak/>
        <w:t>государственных и муниципальных услуг или регионального портала государственных и муниципальных услуг осуществляется должностным лицом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Консультирование осуществляется в устной или письменной форме по следующим вопросам:</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1) организация и осуществление муниципального земельного контроля;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 порядок осуществления контрольных мероприятий, установленных настоящим Положением;</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 порядок обжалования действий (бездействия) должностных лиц;</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Должностным лицом ведутся журналы учета консультирований.</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3.9 настоящего Положения. </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sz w:val="28"/>
          <w:szCs w:val="28"/>
          <w:lang w:eastAsia="zh-CN"/>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lastRenderedPageBreak/>
        <w:t>3.11.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AD6781" w:rsidRPr="00AD6781" w:rsidRDefault="00AD6781" w:rsidP="00AD6781">
      <w:pPr>
        <w:suppressAutoHyphens/>
        <w:autoSpaceDE w:val="0"/>
        <w:ind w:firstLine="709"/>
        <w:jc w:val="both"/>
        <w:rPr>
          <w:rFonts w:ascii="Times New Roman" w:hAnsi="Times New Roman"/>
          <w:lang w:eastAsia="zh-CN"/>
        </w:rPr>
      </w:pP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p>
    <w:p w:rsidR="00AD6781" w:rsidRPr="00AD6781" w:rsidRDefault="00AD6781" w:rsidP="00AD6781">
      <w:pPr>
        <w:suppressAutoHyphens/>
        <w:autoSpaceDE w:val="0"/>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4. Осуществление контрольных мероприятий и контрольных действий</w:t>
      </w:r>
    </w:p>
    <w:p w:rsidR="00AD6781" w:rsidRPr="00AD6781" w:rsidRDefault="00AD6781" w:rsidP="00AD6781">
      <w:pPr>
        <w:suppressAutoHyphens/>
        <w:autoSpaceDE w:val="0"/>
        <w:jc w:val="center"/>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4.1. При осуществлении муниципального земельного контроля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rsidRPr="00AD6781">
        <w:rPr>
          <w:rFonts w:ascii="Arial" w:hAnsi="Arial" w:cs="Arial"/>
          <w:lang w:eastAsia="zh-CN"/>
        </w:rPr>
        <w:t xml:space="preserve">. </w:t>
      </w:r>
      <w:r w:rsidRPr="00AD6781">
        <w:rPr>
          <w:rFonts w:ascii="Times New Roman" w:hAnsi="Times New Roman"/>
          <w:color w:val="000000"/>
          <w:sz w:val="28"/>
          <w:szCs w:val="28"/>
          <w:lang w:eastAsia="zh-C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AD6781">
        <w:rPr>
          <w:rFonts w:ascii="Arial" w:hAnsi="Arial" w:cs="Arial"/>
          <w:lang w:eastAsia="zh-CN"/>
        </w:rPr>
        <w:t xml:space="preserve">. </w:t>
      </w:r>
      <w:r w:rsidRPr="00AD6781">
        <w:rPr>
          <w:rFonts w:ascii="Times New Roman" w:hAnsi="Times New Roman"/>
          <w:color w:val="000000"/>
          <w:sz w:val="28"/>
          <w:szCs w:val="28"/>
          <w:lang w:eastAsia="zh-CN"/>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r w:rsidRPr="00AD6781">
        <w:rPr>
          <w:rFonts w:ascii="Arial" w:hAnsi="Arial" w:cs="Arial"/>
          <w:lang w:eastAsia="zh-CN"/>
        </w:rPr>
        <w:t xml:space="preserve"> </w:t>
      </w:r>
      <w:r w:rsidRPr="00AD6781">
        <w:rPr>
          <w:rFonts w:ascii="Times New Roman" w:hAnsi="Times New Roman"/>
          <w:color w:val="000000"/>
          <w:sz w:val="28"/>
          <w:szCs w:val="28"/>
          <w:lang w:eastAsia="zh-CN"/>
        </w:rPr>
        <w:t>Срок проведения документарной проверки не может превышать десять рабочих дней;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AD6781">
        <w:rPr>
          <w:rFonts w:ascii="Arial" w:hAnsi="Arial" w:cs="Arial"/>
          <w:lang w:eastAsia="zh-CN"/>
        </w:rPr>
        <w:t xml:space="preserve"> </w:t>
      </w:r>
      <w:r w:rsidRPr="00AD6781">
        <w:rPr>
          <w:rFonts w:ascii="Times New Roman" w:hAnsi="Times New Roman"/>
          <w:color w:val="000000"/>
          <w:sz w:val="28"/>
          <w:szCs w:val="28"/>
          <w:lang w:eastAsia="zh-CN"/>
        </w:rPr>
        <w:t xml:space="preserve">Срок проведения выездной проверки не может </w:t>
      </w:r>
      <w:r w:rsidRPr="00AD6781">
        <w:rPr>
          <w:rFonts w:ascii="Times New Roman" w:hAnsi="Times New Roman"/>
          <w:color w:val="000000"/>
          <w:sz w:val="28"/>
          <w:szCs w:val="28"/>
          <w:lang w:eastAsia="zh-CN"/>
        </w:rPr>
        <w:lastRenderedPageBreak/>
        <w:t>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Действие требований, установленных абзацем первым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земельного контроля, в том числе данных, которые поступают в ходе межведомственного информационного взаимодействия, </w:t>
      </w:r>
      <w:r w:rsidRPr="00AD6781">
        <w:rPr>
          <w:rFonts w:ascii="Times New Roman" w:hAnsi="Times New Roman"/>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AD6781">
        <w:rPr>
          <w:rFonts w:ascii="Times New Roman" w:hAnsi="Times New Roman"/>
          <w:color w:val="000000"/>
          <w:sz w:val="28"/>
          <w:szCs w:val="28"/>
        </w:rPr>
        <w:t>);</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r w:rsidRPr="00AD6781">
        <w:rPr>
          <w:rFonts w:ascii="Arial" w:hAnsi="Arial" w:cs="Arial"/>
          <w:lang w:eastAsia="zh-CN"/>
        </w:rPr>
        <w:t xml:space="preserve"> </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 xml:space="preserve">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 </w:t>
      </w:r>
    </w:p>
    <w:p w:rsidR="00AD6781" w:rsidRPr="00AD6781" w:rsidRDefault="00AD6781" w:rsidP="00AD6781">
      <w:pPr>
        <w:suppressAutoHyphens/>
        <w:autoSpaceDE w:val="0"/>
        <w:ind w:firstLine="709"/>
        <w:jc w:val="both"/>
        <w:rPr>
          <w:rFonts w:ascii="Times New Roman" w:hAnsi="Times New Roman"/>
          <w:sz w:val="28"/>
          <w:szCs w:val="28"/>
          <w:lang w:eastAsia="zh-CN"/>
        </w:rPr>
      </w:pPr>
      <w:r w:rsidRPr="00AD6781">
        <w:rPr>
          <w:rFonts w:ascii="Times New Roman" w:hAnsi="Times New Roman"/>
          <w:color w:val="000000"/>
          <w:sz w:val="28"/>
          <w:szCs w:val="28"/>
          <w:lang w:eastAsia="zh-CN"/>
        </w:rPr>
        <w:t xml:space="preserve">4.3. </w:t>
      </w:r>
      <w:r w:rsidRPr="00AD6781">
        <w:rPr>
          <w:rFonts w:ascii="Times New Roman" w:hAnsi="Times New Roman"/>
          <w:sz w:val="28"/>
          <w:szCs w:val="28"/>
          <w:lang w:eastAsia="zh-CN"/>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4.4. В целях оценки риска причинения вреда (ущерба) при принятии решения о проведении и выборе вида внепланового контрольного мероприятия </w:t>
      </w:r>
      <w:r w:rsidRPr="00AD6781">
        <w:rPr>
          <w:rFonts w:ascii="Times New Roman" w:hAnsi="Times New Roman"/>
          <w:color w:val="000000"/>
          <w:sz w:val="28"/>
          <w:szCs w:val="28"/>
          <w:lang w:eastAsia="zh-CN"/>
        </w:rPr>
        <w:lastRenderedPageBreak/>
        <w:t xml:space="preserve">администрация разрабатывает индикаторы риска нарушения обязательных требований. </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Перечень индикаторов риска нарушения обязательных требований, проверяемых в рамках осуществления муниципального земельного контроля, установлен приложением № 2 к настоящему Положению. </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AD6781" w:rsidRPr="00AD6781" w:rsidRDefault="00AD6781" w:rsidP="00AD6781">
      <w:pPr>
        <w:suppressAutoHyphens/>
        <w:autoSpaceDE w:val="0"/>
        <w:ind w:firstLine="709"/>
        <w:jc w:val="both"/>
        <w:rPr>
          <w:rFonts w:ascii="Times New Roman" w:hAnsi="Times New Roman"/>
          <w:i/>
          <w:iCs/>
          <w:color w:val="000000"/>
          <w:sz w:val="24"/>
          <w:szCs w:val="24"/>
          <w:lang w:eastAsia="zh-CN"/>
        </w:rPr>
      </w:pPr>
      <w:r w:rsidRPr="00AD6781">
        <w:rPr>
          <w:rFonts w:ascii="Times New Roman" w:hAnsi="Times New Roman"/>
          <w:color w:val="000000"/>
          <w:sz w:val="28"/>
          <w:szCs w:val="28"/>
          <w:lang w:eastAsia="zh-CN"/>
        </w:rPr>
        <w:t>4.6. Контрольные мероприятия, проводимые без взаимодействия с контролируемыми лицами, проводятся должностными лицами на основании задания Главы</w:t>
      </w:r>
      <w:r w:rsidRPr="00AD6781">
        <w:rPr>
          <w:rFonts w:ascii="Times New Roman" w:hAnsi="Times New Roman"/>
          <w:i/>
          <w:iCs/>
          <w:color w:val="000000"/>
          <w:sz w:val="28"/>
          <w:szCs w:val="28"/>
          <w:lang w:eastAsia="zh-CN"/>
        </w:rPr>
        <w:t xml:space="preserve">, </w:t>
      </w:r>
      <w:r w:rsidRPr="00AD6781">
        <w:rPr>
          <w:rFonts w:ascii="Times New Roman" w:hAnsi="Times New Roman"/>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sidRPr="00AD6781">
        <w:rPr>
          <w:rFonts w:ascii="Times New Roman" w:hAnsi="Times New Roman"/>
          <w:color w:val="000000"/>
          <w:sz w:val="28"/>
          <w:szCs w:val="28"/>
          <w:lang w:eastAsia="zh-CN"/>
        </w:rPr>
        <w:t xml:space="preserve"> Федеральным </w:t>
      </w:r>
      <w:hyperlink r:id="rId10" w:history="1">
        <w:r w:rsidRPr="00AD6781">
          <w:rPr>
            <w:rFonts w:ascii="Times New Roman" w:hAnsi="Times New Roman"/>
            <w:color w:val="000000"/>
            <w:sz w:val="28"/>
            <w:szCs w:val="28"/>
            <w:lang w:eastAsia="zh-CN"/>
          </w:rPr>
          <w:t>законом</w:t>
        </w:r>
      </w:hyperlink>
      <w:r w:rsidRPr="00AD6781">
        <w:rPr>
          <w:rFonts w:ascii="Times New Roman" w:hAnsi="Times New Roman"/>
          <w:color w:val="000000"/>
          <w:sz w:val="28"/>
          <w:szCs w:val="28"/>
          <w:lang w:eastAsia="zh-CN"/>
        </w:rPr>
        <w:t xml:space="preserve"> № 248-ФЗ.</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color w:val="000000"/>
          <w:sz w:val="28"/>
          <w:szCs w:val="28"/>
        </w:rPr>
        <w:t xml:space="preserve">4.7.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AD6781">
        <w:rPr>
          <w:rFonts w:ascii="Times New Roman" w:hAnsi="Times New Roman"/>
          <w:color w:val="000000"/>
          <w:sz w:val="28"/>
          <w:szCs w:val="28"/>
          <w:shd w:val="clear" w:color="auto" w:fill="FFFFFF"/>
        </w:rPr>
        <w:t>распоряжением Правительства Российской Федерации от 19 апреля 2016 года № 724-р перечнем</w:t>
      </w:r>
      <w:r w:rsidRPr="00AD6781">
        <w:rPr>
          <w:rFonts w:ascii="Times New Roman" w:hAnsi="Times New Roman"/>
          <w:color w:val="000000"/>
          <w:sz w:val="28"/>
          <w:szCs w:val="28"/>
        </w:rPr>
        <w:br/>
      </w:r>
      <w:r w:rsidRPr="00AD6781">
        <w:rPr>
          <w:rFonts w:ascii="Times New Roman" w:hAnsi="Times New Roman"/>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AD6781">
        <w:rPr>
          <w:rFonts w:ascii="Times New Roman" w:hAnsi="Times New Roman"/>
          <w:color w:val="000000"/>
          <w:sz w:val="28"/>
          <w:szCs w:val="28"/>
        </w:rPr>
        <w:t xml:space="preserve"> </w:t>
      </w:r>
      <w:hyperlink r:id="rId11" w:history="1">
        <w:r w:rsidRPr="00AD6781">
          <w:rPr>
            <w:rFonts w:ascii="Times New Roman" w:hAnsi="Times New Roman"/>
            <w:color w:val="000000"/>
            <w:sz w:val="28"/>
            <w:szCs w:val="28"/>
          </w:rPr>
          <w:t>Правилами</w:t>
        </w:r>
      </w:hyperlink>
      <w:r w:rsidRPr="00AD6781">
        <w:rPr>
          <w:rFonts w:ascii="Times New Roman" w:hAnsi="Times New Roman"/>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AD6781">
        <w:rPr>
          <w:rFonts w:ascii="Times New Roman" w:hAnsi="Times New Roman"/>
          <w:sz w:val="28"/>
          <w:szCs w:val="28"/>
        </w:rPr>
        <w:t>контроля (надзора), муниципального контроля».</w:t>
      </w:r>
    </w:p>
    <w:p w:rsidR="00AD6781" w:rsidRPr="00AD6781" w:rsidRDefault="00AD6781" w:rsidP="00AD6781">
      <w:pPr>
        <w:suppressAutoHyphens/>
        <w:autoSpaceDE w:val="0"/>
        <w:ind w:firstLine="709"/>
        <w:jc w:val="both"/>
        <w:rPr>
          <w:rFonts w:ascii="Times New Roman" w:hAnsi="Times New Roman"/>
          <w:sz w:val="28"/>
          <w:szCs w:val="28"/>
          <w:shd w:val="clear" w:color="auto" w:fill="FFFFFF"/>
          <w:lang w:eastAsia="zh-CN"/>
        </w:rPr>
      </w:pPr>
      <w:r w:rsidRPr="00AD6781">
        <w:rPr>
          <w:rFonts w:ascii="Times New Roman" w:hAnsi="Times New Roman"/>
          <w:sz w:val="28"/>
          <w:szCs w:val="28"/>
          <w:lang w:eastAsia="zh-CN"/>
        </w:rPr>
        <w:t>4.8. В</w:t>
      </w:r>
      <w:r w:rsidRPr="00AD6781">
        <w:rPr>
          <w:rFonts w:ascii="Times New Roman" w:hAnsi="Times New Roman"/>
          <w:sz w:val="28"/>
          <w:szCs w:val="28"/>
          <w:shd w:val="clear" w:color="auto" w:fill="FFFFFF"/>
          <w:lang w:eastAsia="zh-CN"/>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w:t>
      </w:r>
      <w:r w:rsidRPr="00AD6781">
        <w:rPr>
          <w:rFonts w:ascii="Times New Roman" w:hAnsi="Times New Roman"/>
          <w:sz w:val="28"/>
          <w:szCs w:val="28"/>
          <w:shd w:val="clear" w:color="auto" w:fill="FFFFFF"/>
          <w:lang w:eastAsia="zh-CN"/>
        </w:rPr>
        <w:lastRenderedPageBreak/>
        <w:t>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shd w:val="clear" w:color="auto" w:fill="FFFFFF"/>
        </w:rPr>
        <w:t xml:space="preserve">1) отсутствие признаков </w:t>
      </w:r>
      <w:r w:rsidRPr="00AD6781">
        <w:rPr>
          <w:rFonts w:ascii="Times New Roman" w:hAnsi="Times New Roman"/>
          <w:sz w:val="28"/>
          <w:szCs w:val="28"/>
        </w:rPr>
        <w:t>явной непосредственной угрозы причинения или фактического причинения вреда (ущерба) охраняемым законом ценностям;</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 xml:space="preserve">2) имеются уважительные причины для отсутствия </w:t>
      </w:r>
      <w:r w:rsidRPr="00AD6781">
        <w:rPr>
          <w:rFonts w:ascii="Times New Roman" w:hAnsi="Times New Roman"/>
          <w:sz w:val="28"/>
          <w:szCs w:val="28"/>
          <w:shd w:val="clear" w:color="auto" w:fill="FFFFFF"/>
        </w:rPr>
        <w:t xml:space="preserve">индивидуального предпринимателя, гражданина, являющихся контролируемыми лицами </w:t>
      </w:r>
      <w:r w:rsidRPr="00AD6781">
        <w:rPr>
          <w:rFonts w:ascii="Times New Roman" w:hAnsi="Times New Roman"/>
          <w:sz w:val="28"/>
          <w:szCs w:val="28"/>
        </w:rPr>
        <w:t>(болезнь, командировка и т.п.) при проведении</w:t>
      </w:r>
      <w:r w:rsidRPr="00AD6781">
        <w:rPr>
          <w:rFonts w:ascii="Times New Roman" w:hAnsi="Times New Roman"/>
          <w:sz w:val="28"/>
          <w:szCs w:val="28"/>
          <w:shd w:val="clear" w:color="auto" w:fill="FFFFFF"/>
        </w:rPr>
        <w:t xml:space="preserve"> контрольного мероприятия</w:t>
      </w:r>
      <w:r w:rsidRPr="00AD6781">
        <w:rPr>
          <w:rFonts w:ascii="Times New Roman" w:hAnsi="Times New Roman"/>
          <w:sz w:val="28"/>
          <w:szCs w:val="28"/>
        </w:rPr>
        <w:t>.</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Проведение фотосъемки, аудио- и видеозаписи осуществляется с обязательным уведомлением контролируемого лица.</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Результаты проведения фотосъемки, аудио- и видеозаписи являются приложением к акту контрольного (надзорного) мероприятия.</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sz w:val="28"/>
          <w:szCs w:val="28"/>
        </w:rPr>
        <w:t xml:space="preserve">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w:t>
      </w:r>
      <w:r w:rsidRPr="00AD6781">
        <w:rPr>
          <w:rFonts w:ascii="Times New Roman" w:hAnsi="Times New Roman"/>
          <w:sz w:val="28"/>
          <w:szCs w:val="28"/>
        </w:rPr>
        <w:lastRenderedPageBreak/>
        <w:t>должностными лицами администрации, уполномоченными на проведение контрольного (надзорного) мероприятия.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AD6781">
          <w:rPr>
            <w:rFonts w:ascii="Times New Roman" w:hAnsi="Times New Roman"/>
            <w:color w:val="000000"/>
            <w:sz w:val="28"/>
            <w:szCs w:val="28"/>
            <w:lang w:eastAsia="zh-CN"/>
          </w:rPr>
          <w:t>частью 2 статьи 90</w:t>
        </w:r>
      </w:hyperlink>
      <w:r w:rsidRPr="00AD6781">
        <w:rPr>
          <w:rFonts w:ascii="Times New Roman" w:hAnsi="Times New Roman"/>
          <w:color w:val="000000"/>
          <w:sz w:val="28"/>
          <w:szCs w:val="28"/>
          <w:lang w:eastAsia="zh-CN"/>
        </w:rPr>
        <w:t xml:space="preserve"> Федерального закона № 248-ФЗ.</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В случае проведения контрольных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w:t>
      </w:r>
      <w:r w:rsidRPr="00AD6781">
        <w:rPr>
          <w:rFonts w:ascii="Times New Roman" w:hAnsi="Times New Roman"/>
          <w:color w:val="000000"/>
          <w:sz w:val="28"/>
          <w:szCs w:val="28"/>
        </w:rPr>
        <w:lastRenderedPageBreak/>
        <w:t>получения уведомления об этом в порядке, предусмотренном пунктом 2 части 5 статьи 21 Федерального закона № 248-ФЗ.</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D6781" w:rsidRPr="00AD6781" w:rsidRDefault="00AD6781" w:rsidP="00AD6781">
      <w:pPr>
        <w:ind w:firstLine="709"/>
        <w:jc w:val="both"/>
        <w:rPr>
          <w:rFonts w:ascii="Times New Roman" w:hAnsi="Times New Roman"/>
          <w:sz w:val="24"/>
          <w:szCs w:val="24"/>
        </w:rPr>
      </w:pPr>
      <w:r w:rsidRPr="00AD6781">
        <w:rPr>
          <w:rFonts w:ascii="Times New Roman" w:hAnsi="Times New Roman"/>
          <w:color w:val="000000"/>
          <w:sz w:val="28"/>
          <w:szCs w:val="28"/>
        </w:rPr>
        <w:t>4.13. Информация о контрольных мероприятиях размещается в Едином реестре контрольных (надзорных) мероприятий.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AD6781">
        <w:rPr>
          <w:rFonts w:ascii="Times New Roman" w:hAnsi="Times New Roman"/>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AD6781">
        <w:rPr>
          <w:rFonts w:ascii="Times New Roman" w:hAnsi="Times New Roman"/>
          <w:color w:val="000000"/>
          <w:sz w:val="28"/>
          <w:szCs w:val="28"/>
          <w:lang w:eastAsia="zh-CN"/>
        </w:rPr>
        <w:t>Единый портал</w:t>
      </w:r>
      <w:r w:rsidRPr="00AD6781">
        <w:rPr>
          <w:rFonts w:ascii="Times New Roman" w:hAnsi="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AD6781">
        <w:rPr>
          <w:rFonts w:ascii="Times New Roman" w:hAnsi="Times New Roman"/>
          <w:color w:val="000000"/>
          <w:sz w:val="28"/>
          <w:szCs w:val="28"/>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AD6781">
        <w:rPr>
          <w:rFonts w:ascii="Times New Roman" w:hAnsi="Times New Roman"/>
          <w:color w:val="000000"/>
          <w:sz w:val="28"/>
          <w:szCs w:val="28"/>
          <w:lang w:eastAsia="zh-CN"/>
        </w:rPr>
        <w:t xml:space="preserve"> Указанный гражданин вправе направлять администрации документы на бумажном носителе.</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4.15.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 и разделом 5 настоящего Положения.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 xml:space="preserve">4.16. В случае отсутствия выявленных нарушений обязательных требований при проведении контрольного мероприятия сведения об этом вносятся в Единый </w:t>
      </w:r>
      <w:r w:rsidRPr="00AD6781">
        <w:rPr>
          <w:rFonts w:ascii="Times New Roman" w:hAnsi="Times New Roman"/>
          <w:color w:val="000000"/>
          <w:sz w:val="28"/>
          <w:szCs w:val="28"/>
          <w:lang w:eastAsia="zh-CN"/>
        </w:rPr>
        <w:lastRenderedPageBreak/>
        <w:t>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4.17.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AD6781" w:rsidRPr="00AD6781" w:rsidRDefault="00AD6781" w:rsidP="00AD6781">
      <w:pPr>
        <w:suppressAutoHyphens/>
        <w:autoSpaceDE w:val="0"/>
        <w:ind w:firstLine="709"/>
        <w:jc w:val="both"/>
        <w:rPr>
          <w:rFonts w:ascii="Times New Roman" w:hAnsi="Times New Roman"/>
          <w:lang w:eastAsia="zh-CN"/>
        </w:rPr>
      </w:pPr>
      <w:bookmarkStart w:id="1" w:name="Par318"/>
      <w:bookmarkEnd w:id="1"/>
      <w:r w:rsidRPr="00AD6781">
        <w:rPr>
          <w:rFonts w:ascii="Times New Roman" w:hAnsi="Times New Roman"/>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D6781" w:rsidRPr="00AD6781" w:rsidRDefault="00AD6781" w:rsidP="00AD6781">
      <w:pPr>
        <w:ind w:firstLine="709"/>
        <w:jc w:val="both"/>
        <w:rPr>
          <w:rFonts w:ascii="Times New Roman" w:hAnsi="Times New Roman"/>
          <w:color w:val="000000"/>
          <w:sz w:val="28"/>
          <w:szCs w:val="28"/>
        </w:rPr>
      </w:pPr>
      <w:r w:rsidRPr="00AD6781">
        <w:rPr>
          <w:rFonts w:ascii="Times New Roman" w:hAnsi="Times New Roman"/>
          <w:color w:val="000000"/>
          <w:sz w:val="28"/>
          <w:szCs w:val="28"/>
        </w:rPr>
        <w:t xml:space="preserve">4) </w:t>
      </w:r>
      <w:r w:rsidRPr="00AD6781">
        <w:rPr>
          <w:rFonts w:ascii="Times New Roman" w:hAnsi="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AD6781">
        <w:rPr>
          <w:rFonts w:ascii="Times New Roman" w:hAnsi="Times New Roman"/>
          <w:color w:val="000000"/>
          <w:sz w:val="28"/>
          <w:szCs w:val="28"/>
        </w:rPr>
        <w:t>;</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4.18. Должностные лица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AD6781">
        <w:rPr>
          <w:rFonts w:ascii="Times New Roman" w:hAnsi="Times New Roman"/>
          <w:sz w:val="28"/>
          <w:szCs w:val="28"/>
          <w:lang w:eastAsia="zh-CN"/>
        </w:rPr>
        <w:t xml:space="preserve"> субъекта Российской Федерации</w:t>
      </w:r>
      <w:r w:rsidRPr="00AD6781">
        <w:rPr>
          <w:rFonts w:ascii="Times New Roman" w:hAnsi="Times New Roman"/>
          <w:color w:val="000000"/>
          <w:sz w:val="28"/>
          <w:szCs w:val="28"/>
          <w:lang w:eastAsia="zh-CN"/>
        </w:rPr>
        <w:t>, органами местного самоуправления, правоохранительными органами, организациями и гражданами.</w:t>
      </w:r>
    </w:p>
    <w:p w:rsidR="00AD6781" w:rsidRPr="00AD6781" w:rsidRDefault="00AD6781" w:rsidP="00AD6781">
      <w:pPr>
        <w:ind w:firstLine="709"/>
        <w:jc w:val="both"/>
        <w:rPr>
          <w:rFonts w:ascii="Times New Roman" w:hAnsi="Times New Roman"/>
          <w:sz w:val="28"/>
          <w:szCs w:val="28"/>
        </w:rPr>
      </w:pPr>
      <w:r w:rsidRPr="00AD6781">
        <w:rPr>
          <w:rFonts w:ascii="Times New Roman" w:hAnsi="Times New Roman"/>
          <w:color w:val="000000"/>
          <w:sz w:val="28"/>
          <w:szCs w:val="28"/>
        </w:rPr>
        <w:t xml:space="preserve">В случае выявления в ходе проведения контрольного мероприятия в рамках осуществления муниципального земельного контроля нарушения требований </w:t>
      </w:r>
      <w:r w:rsidRPr="00AD6781">
        <w:rPr>
          <w:rFonts w:ascii="Times New Roman" w:hAnsi="Times New Roman"/>
          <w:color w:val="000000"/>
          <w:sz w:val="28"/>
          <w:szCs w:val="28"/>
        </w:rPr>
        <w:lastRenderedPageBreak/>
        <w:t>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AD6781" w:rsidRPr="00AD6781" w:rsidRDefault="00AD6781" w:rsidP="00AD6781">
      <w:pPr>
        <w:suppressAutoHyphens/>
        <w:autoSpaceDE w:val="0"/>
        <w:jc w:val="center"/>
        <w:rPr>
          <w:rFonts w:ascii="Times New Roman" w:hAnsi="Times New Roman"/>
          <w:b/>
          <w:bCs/>
          <w:color w:val="000000"/>
          <w:sz w:val="28"/>
          <w:szCs w:val="28"/>
          <w:lang w:eastAsia="zh-CN"/>
        </w:rPr>
      </w:pPr>
    </w:p>
    <w:p w:rsidR="00AD6781" w:rsidRPr="00AD6781" w:rsidRDefault="00AD6781" w:rsidP="00AD6781">
      <w:pPr>
        <w:suppressAutoHyphens/>
        <w:autoSpaceDE w:val="0"/>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5. Обжалование решений администрации, действий (бездействия) должностных лиц</w:t>
      </w:r>
    </w:p>
    <w:p w:rsidR="00AD6781" w:rsidRPr="00AD6781" w:rsidRDefault="00AD6781" w:rsidP="00AD6781">
      <w:pPr>
        <w:suppressAutoHyphens/>
        <w:autoSpaceDE w:val="0"/>
        <w:ind w:firstLine="709"/>
        <w:jc w:val="both"/>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1) решений о проведении контрольных мероприятий и обязательных профилактических визитов;</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2) актов контрольных мероприятий</w:t>
      </w:r>
      <w:r w:rsidRPr="00AD6781">
        <w:rPr>
          <w:rFonts w:ascii="Arial" w:hAnsi="Arial" w:cs="Arial"/>
          <w:lang w:eastAsia="zh-CN"/>
        </w:rPr>
        <w:t xml:space="preserve"> </w:t>
      </w:r>
      <w:r w:rsidRPr="00AD6781">
        <w:rPr>
          <w:rFonts w:ascii="Times New Roman" w:hAnsi="Times New Roman"/>
          <w:color w:val="000000"/>
          <w:sz w:val="28"/>
          <w:szCs w:val="28"/>
          <w:lang w:eastAsia="zh-CN"/>
        </w:rPr>
        <w:t>и обязательных профилактических визитов, предписаний об устранении выявленных нарушений;</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действий (бездействия) должностных лиц в рамках контрольных мероприятий</w:t>
      </w:r>
      <w:r w:rsidRPr="00AD6781">
        <w:rPr>
          <w:rFonts w:ascii="Arial" w:hAnsi="Arial" w:cs="Arial"/>
          <w:lang w:eastAsia="zh-CN"/>
        </w:rPr>
        <w:t xml:space="preserve"> </w:t>
      </w:r>
      <w:r w:rsidRPr="00AD6781">
        <w:rPr>
          <w:rFonts w:ascii="Times New Roman" w:hAnsi="Times New Roman"/>
          <w:color w:val="000000"/>
          <w:sz w:val="28"/>
          <w:szCs w:val="28"/>
          <w:lang w:eastAsia="zh-CN"/>
        </w:rPr>
        <w:t>и обязательных профилактических визитов;</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решений об отнесении объектов контроля к соответствующей категории риска;</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 решений об отказе в проведении профилактических визитов по заявлениям контролируемых лиц;</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6) иных решений, принимаемых администрацией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w:t>
      </w:r>
      <w:r w:rsidRPr="00AD6781">
        <w:rPr>
          <w:rFonts w:ascii="Times New Roman" w:hAnsi="Times New Roman"/>
          <w:color w:val="000000"/>
          <w:sz w:val="28"/>
          <w:szCs w:val="28"/>
          <w:shd w:val="clear" w:color="auto" w:fill="FFFFFF"/>
          <w:lang w:eastAsia="zh-CN"/>
        </w:rPr>
        <w:t xml:space="preserve"> и (или) регионального портала государственных и муниципальных услуг</w:t>
      </w:r>
      <w:r w:rsidRPr="00AD6781">
        <w:rPr>
          <w:rFonts w:ascii="Times New Roman" w:hAnsi="Times New Roman"/>
          <w:color w:val="000000"/>
          <w:sz w:val="28"/>
          <w:szCs w:val="28"/>
          <w:lang w:eastAsia="zh-CN"/>
        </w:rPr>
        <w:t>.</w:t>
      </w:r>
    </w:p>
    <w:p w:rsidR="00AD6781" w:rsidRPr="00AD6781" w:rsidRDefault="00AD6781" w:rsidP="00AD6781">
      <w:pPr>
        <w:ind w:firstLine="720"/>
        <w:jc w:val="both"/>
        <w:rPr>
          <w:rFonts w:ascii="Times New Roman" w:hAnsi="Times New Roman"/>
          <w:color w:val="000000"/>
          <w:sz w:val="28"/>
          <w:szCs w:val="28"/>
        </w:rPr>
      </w:pPr>
      <w:r w:rsidRPr="00AD6781">
        <w:rPr>
          <w:rFonts w:ascii="Times New Roman" w:hAnsi="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w:t>
      </w:r>
      <w:r w:rsidRPr="00AD6781">
        <w:rPr>
          <w:rFonts w:ascii="Times New Roman" w:hAnsi="Times New Roman"/>
          <w:i/>
          <w:iCs/>
          <w:color w:val="000000"/>
          <w:sz w:val="24"/>
          <w:szCs w:val="24"/>
        </w:rPr>
        <w:t xml:space="preserve"> </w:t>
      </w:r>
      <w:r w:rsidRPr="00AD6781">
        <w:rPr>
          <w:rFonts w:ascii="Times New Roman" w:hAnsi="Times New Roman"/>
          <w:color w:val="000000"/>
          <w:sz w:val="28"/>
          <w:szCs w:val="28"/>
        </w:rPr>
        <w:t>о наличии в</w:t>
      </w:r>
      <w:r w:rsidRPr="00AD6781">
        <w:rPr>
          <w:rFonts w:ascii="Times New Roman" w:hAnsi="Times New Roman"/>
          <w:i/>
          <w:iCs/>
          <w:color w:val="000000"/>
          <w:sz w:val="24"/>
          <w:szCs w:val="24"/>
        </w:rPr>
        <w:t xml:space="preserve"> </w:t>
      </w:r>
      <w:r w:rsidRPr="00AD6781">
        <w:rPr>
          <w:rFonts w:ascii="Times New Roman" w:hAnsi="Times New Roman"/>
          <w:color w:val="000000"/>
          <w:sz w:val="28"/>
          <w:szCs w:val="28"/>
        </w:rPr>
        <w:t>жалобе (документах) сведений, составляющих государственную или иную охраняемую законом тайну.</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lastRenderedPageBreak/>
        <w:t>5.4. Жалоба на решение администрации, действия (бездействие) должностных лиц рассматривается Главой</w:t>
      </w:r>
      <w:r w:rsidRPr="00AD6781">
        <w:rPr>
          <w:rFonts w:ascii="Times New Roman" w:hAnsi="Times New Roman"/>
          <w:color w:val="000000"/>
          <w:sz w:val="24"/>
          <w:szCs w:val="24"/>
          <w:vertAlign w:val="superscript"/>
          <w:lang w:eastAsia="zh-CN"/>
        </w:rPr>
        <w:footnoteReference w:id="1"/>
      </w:r>
      <w:r w:rsidRPr="00AD6781">
        <w:rPr>
          <w:rFonts w:ascii="Times New Roman" w:hAnsi="Times New Roman"/>
          <w:color w:val="000000"/>
          <w:sz w:val="28"/>
          <w:szCs w:val="28"/>
          <w:lang w:eastAsia="zh-CN"/>
        </w:rPr>
        <w:t>.</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Жалоба на решения, действия (бездействие) Главы рассматривается Главой.</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AD6781" w:rsidRPr="00AD6781" w:rsidRDefault="00AD6781" w:rsidP="00AD6781">
      <w:pPr>
        <w:suppressAutoHyphens/>
        <w:autoSpaceDE w:val="0"/>
        <w:ind w:firstLine="709"/>
        <w:jc w:val="both"/>
        <w:rPr>
          <w:rFonts w:ascii="Times New Roman" w:hAnsi="Times New Roman"/>
          <w:lang w:eastAsia="zh-CN"/>
        </w:rPr>
      </w:pPr>
      <w:r w:rsidRPr="00AD6781">
        <w:rPr>
          <w:rFonts w:ascii="Times New Roman" w:hAnsi="Times New Roman"/>
          <w:color w:val="000000"/>
          <w:sz w:val="28"/>
          <w:szCs w:val="28"/>
          <w:lang w:eastAsia="zh-CN"/>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5.6. Жалоба на решение администрации, действия (бездействие) его должностных лиц подлежит рассмотрению в течение 15 рабочих дней со дня ее регистрации в подсистеме досудебного обжалования.</w:t>
      </w: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5.7. 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rsidR="00AD6781" w:rsidRPr="00AD6781" w:rsidRDefault="00AD6781" w:rsidP="00AD6781">
      <w:pPr>
        <w:suppressAutoHyphens/>
        <w:autoSpaceDE w:val="0"/>
        <w:ind w:firstLine="709"/>
        <w:jc w:val="both"/>
        <w:rPr>
          <w:rFonts w:ascii="Times New Roman" w:hAnsi="Times New Roman"/>
          <w:b/>
          <w:bCs/>
          <w:color w:val="000000"/>
          <w:sz w:val="28"/>
          <w:szCs w:val="28"/>
          <w:lang w:eastAsia="zh-CN"/>
        </w:rPr>
      </w:pPr>
    </w:p>
    <w:p w:rsidR="00AD6781" w:rsidRPr="00AD6781" w:rsidRDefault="00AD6781" w:rsidP="00AD6781">
      <w:pPr>
        <w:suppressAutoHyphens/>
        <w:autoSpaceDE w:val="0"/>
        <w:ind w:firstLine="709"/>
        <w:jc w:val="both"/>
        <w:rPr>
          <w:rFonts w:ascii="Times New Roman" w:hAnsi="Times New Roman"/>
          <w:color w:val="000000"/>
          <w:sz w:val="28"/>
          <w:szCs w:val="28"/>
          <w:lang w:eastAsia="zh-CN"/>
        </w:rPr>
      </w:pPr>
    </w:p>
    <w:p w:rsidR="00AD6781" w:rsidRPr="00AD6781" w:rsidRDefault="00AD6781" w:rsidP="00AD6781">
      <w:pPr>
        <w:suppressAutoHyphens/>
        <w:jc w:val="center"/>
        <w:rPr>
          <w:rFonts w:ascii="Times New Roman" w:hAnsi="Times New Roman"/>
          <w:b/>
          <w:bCs/>
          <w:color w:val="000000"/>
          <w:sz w:val="28"/>
          <w:szCs w:val="28"/>
          <w:lang w:eastAsia="zh-CN"/>
        </w:rPr>
      </w:pPr>
      <w:r w:rsidRPr="00AD6781">
        <w:rPr>
          <w:rFonts w:ascii="Times New Roman" w:hAnsi="Times New Roman"/>
          <w:b/>
          <w:bCs/>
          <w:color w:val="000000"/>
          <w:sz w:val="28"/>
          <w:szCs w:val="28"/>
          <w:lang w:eastAsia="zh-CN"/>
        </w:rPr>
        <w:t>Раздел 6. Ключевые показатели муниципального земельного контроля и их целевые значения</w:t>
      </w:r>
    </w:p>
    <w:p w:rsidR="00AD6781" w:rsidRPr="00AD6781" w:rsidRDefault="00AD6781" w:rsidP="00AD6781">
      <w:pPr>
        <w:suppressAutoHyphens/>
        <w:jc w:val="center"/>
        <w:rPr>
          <w:rFonts w:ascii="Times New Roman" w:hAnsi="Times New Roman"/>
          <w:b/>
          <w:bCs/>
          <w:color w:val="000000"/>
          <w:sz w:val="28"/>
          <w:szCs w:val="28"/>
          <w:lang w:eastAsia="zh-CN"/>
        </w:rPr>
      </w:pPr>
    </w:p>
    <w:p w:rsidR="00AD6781" w:rsidRPr="00AD6781" w:rsidRDefault="00AD6781" w:rsidP="00AD6781">
      <w:pPr>
        <w:suppressAutoHyphens/>
        <w:ind w:firstLine="709"/>
        <w:jc w:val="both"/>
        <w:rPr>
          <w:rFonts w:ascii="Times New Roman" w:hAnsi="Times New Roman"/>
          <w:sz w:val="28"/>
          <w:szCs w:val="28"/>
          <w:lang w:eastAsia="zh-CN"/>
        </w:rPr>
      </w:pPr>
      <w:r w:rsidRPr="00AD6781">
        <w:rPr>
          <w:rFonts w:ascii="Times New Roman" w:hAnsi="Times New Roman"/>
          <w:color w:val="000000"/>
          <w:sz w:val="28"/>
          <w:szCs w:val="28"/>
          <w:lang w:eastAsia="zh-CN"/>
        </w:rPr>
        <w:t>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 248-ФЗ.</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6.2. Для муниципального земельного контроля установлены следующие ключевые показатели вида контроля и их целевые значения:</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1) Доля устраненных нарушений из числа выявленных нарушений обязательных требований - 70%.</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2) Доля обоснованных жалоб на действия (бездействие) администрации и (или) его должностного лица при проведении контрольных мероприятий - 0%.</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3) Доля отмененных результатов контрольных мероприятий - 0%.</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4)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5) Доля вынесенных судебных решений о назначении административного наказания по материалам администрации - 95%.</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lastRenderedPageBreak/>
        <w:t>6) Доля отмененных в судебном порядке постановлений администрации по делам об административных правонарушениях от общего количества таких постановлений, вынесенных администрацией, за исключением постановлений, отмененных на основании статей 2.7 и 2.9 Кодекса Российской Федерации об административных правонарушениях - 0%.</w:t>
      </w:r>
    </w:p>
    <w:p w:rsidR="00AD6781" w:rsidRPr="00AD6781" w:rsidRDefault="00AD6781" w:rsidP="00AD6781">
      <w:pPr>
        <w:suppressAutoHyphens/>
        <w:ind w:firstLine="709"/>
        <w:jc w:val="both"/>
        <w:rPr>
          <w:rFonts w:ascii="Times New Roman" w:hAnsi="Times New Roman"/>
          <w:color w:val="000000"/>
          <w:sz w:val="28"/>
          <w:szCs w:val="28"/>
          <w:lang w:eastAsia="zh-CN"/>
        </w:rPr>
      </w:pPr>
      <w:r w:rsidRPr="00AD6781">
        <w:rPr>
          <w:rFonts w:ascii="Times New Roman" w:hAnsi="Times New Roman"/>
          <w:color w:val="000000"/>
          <w:sz w:val="28"/>
          <w:szCs w:val="28"/>
          <w:lang w:eastAsia="zh-CN"/>
        </w:rPr>
        <w:t>6.3. Для муниципального земельного контроля установлены следующие индикативные показатели:</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внеплановых контрольных мероприятий, проведенных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AD6781" w:rsidRPr="00AD6781" w:rsidRDefault="00AD6781" w:rsidP="00AD6781">
      <w:pPr>
        <w:widowControl w:val="0"/>
        <w:autoSpaceDE w:val="0"/>
        <w:ind w:firstLine="720"/>
        <w:jc w:val="both"/>
        <w:rPr>
          <w:rFonts w:ascii="Times New Roman" w:hAnsi="Times New Roman"/>
          <w:color w:val="000000"/>
          <w:sz w:val="28"/>
          <w:szCs w:val="28"/>
        </w:rPr>
      </w:pPr>
      <w:r w:rsidRPr="00AD6781">
        <w:rPr>
          <w:rFonts w:ascii="Times New Roman" w:hAnsi="Times New Roman"/>
          <w:color w:val="000000"/>
          <w:sz w:val="28"/>
          <w:szCs w:val="28"/>
        </w:rPr>
        <w:t xml:space="preserve">общее количество контрольных мероприятий с взаимодействием, проведенных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количество обязательных профилактических визитов, проведенных за отчетный период;</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предостережений о недопустимости нарушения обязательных требований, объявленных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w:t>
      </w:r>
      <w:r w:rsidRPr="00AD6781">
        <w:rPr>
          <w:rFonts w:ascii="Times New Roman" w:hAnsi="Times New Roman"/>
          <w:color w:val="000000"/>
          <w:sz w:val="28"/>
          <w:szCs w:val="28"/>
        </w:rPr>
        <w:br/>
        <w:t xml:space="preserve">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сумма административных штрафов, наложенных по результатам контрольных мероприятий,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количество направленных в органы прокуратуры заявлений</w:t>
      </w:r>
      <w:r w:rsidRPr="00AD6781">
        <w:rPr>
          <w:rFonts w:ascii="Times New Roman" w:hAnsi="Times New Roman"/>
          <w:color w:val="000000"/>
          <w:sz w:val="28"/>
          <w:szCs w:val="28"/>
        </w:rPr>
        <w:br/>
        <w:t xml:space="preserve"> о согласовании проведения контрольных мероприятий, </w:t>
      </w:r>
      <w:r w:rsidRPr="00AD6781">
        <w:rPr>
          <w:rFonts w:ascii="Times New Roman" w:hAnsi="Times New Roman"/>
          <w:color w:val="000000"/>
          <w:sz w:val="28"/>
          <w:szCs w:val="28"/>
        </w:rPr>
        <w:br/>
        <w:t xml:space="preserve">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количество направленных в органы прокуратуры заявлений</w:t>
      </w:r>
      <w:r w:rsidRPr="00AD6781">
        <w:rPr>
          <w:rFonts w:ascii="Times New Roman" w:hAnsi="Times New Roman"/>
          <w:color w:val="000000"/>
          <w:sz w:val="28"/>
          <w:szCs w:val="28"/>
        </w:rPr>
        <w:br/>
        <w:t xml:space="preserve"> о согласовании проведения контрольных мероприятий, </w:t>
      </w:r>
      <w:r w:rsidRPr="00AD6781">
        <w:rPr>
          <w:rFonts w:ascii="Times New Roman" w:hAnsi="Times New Roman"/>
          <w:color w:val="000000"/>
          <w:sz w:val="28"/>
          <w:szCs w:val="28"/>
        </w:rPr>
        <w:br/>
        <w:t xml:space="preserve">по которым органами прокуратуры отказано в согласовании,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общее количество учтенных объектов контроля на конец отчетного периода;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учтенных контролируемых лиц на конец отчетного периода;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AD6781" w:rsidRPr="00AD6781" w:rsidRDefault="00AD6781" w:rsidP="00AD6781">
      <w:pPr>
        <w:widowControl w:val="0"/>
        <w:autoSpaceDE w:val="0"/>
        <w:ind w:firstLine="720"/>
        <w:jc w:val="both"/>
        <w:rPr>
          <w:rFonts w:ascii="Times New Roman" w:hAnsi="Times New Roman"/>
          <w:color w:val="000000"/>
          <w:sz w:val="28"/>
          <w:szCs w:val="28"/>
        </w:rPr>
      </w:pPr>
      <w:r w:rsidRPr="00AD6781">
        <w:rPr>
          <w:rFonts w:ascii="Times New Roman" w:hAnsi="Times New Roman"/>
          <w:color w:val="000000"/>
          <w:sz w:val="28"/>
          <w:szCs w:val="28"/>
        </w:rPr>
        <w:t xml:space="preserve">общее количество жалоб, поданных контролируемыми лицами в досудебном порядке за отчетный период;  </w:t>
      </w:r>
    </w:p>
    <w:p w:rsidR="00AD6781" w:rsidRPr="00AD6781" w:rsidRDefault="00AD6781" w:rsidP="00AD6781">
      <w:pPr>
        <w:widowControl w:val="0"/>
        <w:autoSpaceDE w:val="0"/>
        <w:ind w:firstLine="720"/>
        <w:jc w:val="both"/>
        <w:rPr>
          <w:rFonts w:ascii="Times New Roman" w:hAnsi="Times New Roman"/>
          <w:color w:val="000000"/>
          <w:sz w:val="28"/>
          <w:szCs w:val="28"/>
        </w:rPr>
      </w:pPr>
      <w:r w:rsidRPr="00AD6781">
        <w:rPr>
          <w:rFonts w:ascii="Times New Roman" w:hAnsi="Times New Roman"/>
          <w:color w:val="000000"/>
          <w:sz w:val="28"/>
          <w:szCs w:val="28"/>
        </w:rPr>
        <w:lastRenderedPageBreak/>
        <w:t>количество жалоб, в отношении которых администрацией был нарушен срок рассмотрения, за отчетный период;</w:t>
      </w:r>
    </w:p>
    <w:p w:rsidR="00AD6781" w:rsidRPr="00AD6781" w:rsidRDefault="00AD6781" w:rsidP="00AD6781">
      <w:pPr>
        <w:widowControl w:val="0"/>
        <w:autoSpaceDE w:val="0"/>
        <w:ind w:firstLine="720"/>
        <w:jc w:val="both"/>
        <w:rPr>
          <w:rFonts w:ascii="Times New Roman" w:hAnsi="Times New Roman"/>
          <w:color w:val="000000"/>
          <w:sz w:val="28"/>
          <w:szCs w:val="28"/>
        </w:rPr>
      </w:pPr>
      <w:r w:rsidRPr="00AD6781">
        <w:rPr>
          <w:rFonts w:ascii="Times New Roman" w:hAnsi="Times New Roman"/>
          <w:color w:val="000000"/>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администрации недействительными, за отчетный период;</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AD6781" w:rsidRPr="00AD6781" w:rsidRDefault="00AD6781" w:rsidP="00AD6781">
      <w:pPr>
        <w:widowControl w:val="0"/>
        <w:autoSpaceDE w:val="0"/>
        <w:ind w:firstLine="720"/>
        <w:jc w:val="both"/>
        <w:rPr>
          <w:rFonts w:ascii="Times New Roman" w:hAnsi="Times New Roman"/>
          <w:color w:val="000000"/>
        </w:rPr>
      </w:pPr>
      <w:r w:rsidRPr="00AD6781">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AD6781" w:rsidRPr="00AD6781" w:rsidRDefault="00AD6781" w:rsidP="00AD6781">
      <w:pPr>
        <w:ind w:firstLine="708"/>
        <w:jc w:val="both"/>
        <w:rPr>
          <w:rFonts w:ascii="Times New Roman" w:hAnsi="Times New Roman"/>
          <w:sz w:val="28"/>
          <w:szCs w:val="28"/>
        </w:rPr>
      </w:pPr>
      <w:r w:rsidRPr="00AD6781">
        <w:rPr>
          <w:rFonts w:ascii="Times New Roman" w:hAnsi="Times New Roman"/>
          <w:sz w:val="28"/>
          <w:szCs w:val="28"/>
        </w:rPr>
        <w:t xml:space="preserve">количество контрольных мероприятий, проведенных </w:t>
      </w:r>
      <w:r w:rsidRPr="00AD6781">
        <w:rPr>
          <w:rFonts w:ascii="Times New Roman" w:hAnsi="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AD6781" w:rsidRPr="00AD6781" w:rsidRDefault="00AD6781" w:rsidP="00AD6781">
      <w:pPr>
        <w:suppressAutoHyphens/>
        <w:autoSpaceDE w:val="0"/>
        <w:jc w:val="right"/>
        <w:rPr>
          <w:rFonts w:ascii="Times New Roman" w:hAnsi="Times New Roman"/>
          <w:color w:val="000000"/>
          <w:lang w:eastAsia="zh-CN"/>
        </w:rPr>
      </w:pPr>
      <w:r w:rsidRPr="00AD6781">
        <w:rPr>
          <w:rFonts w:ascii="Times New Roman" w:hAnsi="Times New Roman"/>
          <w:color w:val="000000"/>
          <w:sz w:val="24"/>
          <w:szCs w:val="24"/>
          <w:lang w:eastAsia="zh-CN"/>
        </w:rPr>
        <w:br w:type="page"/>
      </w:r>
    </w:p>
    <w:p w:rsidR="00AD6781" w:rsidRPr="00AD6781" w:rsidRDefault="00AD6781" w:rsidP="00AD6781">
      <w:pPr>
        <w:suppressAutoHyphens/>
        <w:autoSpaceDE w:val="0"/>
        <w:jc w:val="right"/>
        <w:rPr>
          <w:rFonts w:ascii="Times New Roman" w:hAnsi="Times New Roman"/>
          <w:lang w:eastAsia="zh-CN"/>
        </w:rPr>
      </w:pPr>
      <w:r w:rsidRPr="00AD6781">
        <w:rPr>
          <w:rFonts w:ascii="Times New Roman" w:hAnsi="Times New Roman"/>
          <w:color w:val="000000"/>
          <w:sz w:val="24"/>
          <w:szCs w:val="24"/>
          <w:lang w:eastAsia="zh-CN"/>
        </w:rPr>
        <w:lastRenderedPageBreak/>
        <w:t>Приложение № 1</w:t>
      </w:r>
    </w:p>
    <w:p w:rsidR="00AD6781" w:rsidRPr="00AD6781" w:rsidRDefault="00AD6781" w:rsidP="00AD6781">
      <w:pPr>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 xml:space="preserve">к Положению о муниципальном земельном контроле </w:t>
      </w:r>
    </w:p>
    <w:p w:rsidR="00AD6781" w:rsidRPr="00AD6781" w:rsidRDefault="00AD6781" w:rsidP="00AD6781">
      <w:pPr>
        <w:widowControl w:val="0"/>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 xml:space="preserve">на территории городского поселения «Поселок Беркакит» </w:t>
      </w:r>
    </w:p>
    <w:p w:rsidR="00AD6781" w:rsidRPr="00AD6781" w:rsidRDefault="00AD6781" w:rsidP="00AD6781">
      <w:pPr>
        <w:widowControl w:val="0"/>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Нерюнгринского района</w:t>
      </w:r>
    </w:p>
    <w:p w:rsidR="00AD6781" w:rsidRPr="00AD6781" w:rsidRDefault="00AD6781" w:rsidP="00AD6781">
      <w:pPr>
        <w:suppressAutoHyphens/>
        <w:autoSpaceDE w:val="0"/>
        <w:jc w:val="right"/>
        <w:rPr>
          <w:rFonts w:ascii="Times New Roman" w:hAnsi="Times New Roman"/>
          <w:color w:val="000000"/>
          <w:sz w:val="24"/>
          <w:szCs w:val="24"/>
          <w:lang w:eastAsia="zh-CN"/>
        </w:rPr>
      </w:pPr>
    </w:p>
    <w:p w:rsidR="00AD6781" w:rsidRPr="00AD6781" w:rsidRDefault="00AD6781" w:rsidP="00AD6781">
      <w:pPr>
        <w:suppressAutoHyphens/>
        <w:autoSpaceDE w:val="0"/>
        <w:jc w:val="right"/>
        <w:rPr>
          <w:rFonts w:ascii="Times New Roman" w:hAnsi="Times New Roman"/>
          <w:b/>
          <w:bCs/>
          <w:color w:val="000000"/>
          <w:sz w:val="24"/>
          <w:szCs w:val="24"/>
          <w:lang w:eastAsia="zh-CN"/>
        </w:rPr>
      </w:pPr>
    </w:p>
    <w:p w:rsidR="00AD6781" w:rsidRPr="00AD6781" w:rsidRDefault="00AD6781" w:rsidP="00AD6781">
      <w:pPr>
        <w:widowControl w:val="0"/>
        <w:suppressAutoHyphens/>
        <w:autoSpaceDE w:val="0"/>
        <w:jc w:val="center"/>
        <w:rPr>
          <w:rFonts w:ascii="Times New Roman" w:eastAsia="Calibri" w:hAnsi="Times New Roman"/>
          <w:b/>
          <w:bCs/>
          <w:sz w:val="22"/>
          <w:szCs w:val="22"/>
          <w:lang w:eastAsia="zh-CN"/>
        </w:rPr>
      </w:pPr>
      <w:bookmarkStart w:id="2" w:name="Par381"/>
      <w:bookmarkEnd w:id="2"/>
      <w:r w:rsidRPr="00AD6781">
        <w:rPr>
          <w:rFonts w:ascii="Times New Roman" w:eastAsia="Calibri" w:hAnsi="Times New Roman"/>
          <w:b/>
          <w:bCs/>
          <w:color w:val="000000"/>
          <w:sz w:val="28"/>
          <w:szCs w:val="28"/>
          <w:lang w:eastAsia="zh-CN"/>
        </w:rPr>
        <w:t>Критерии</w:t>
      </w:r>
    </w:p>
    <w:p w:rsidR="00AD6781" w:rsidRPr="00AD6781" w:rsidRDefault="00AD6781" w:rsidP="00AD6781">
      <w:pPr>
        <w:widowControl w:val="0"/>
        <w:suppressAutoHyphens/>
        <w:autoSpaceDE w:val="0"/>
        <w:jc w:val="center"/>
        <w:rPr>
          <w:rFonts w:ascii="Times New Roman" w:eastAsia="Calibri" w:hAnsi="Times New Roman"/>
          <w:b/>
          <w:bCs/>
          <w:color w:val="000000"/>
          <w:sz w:val="28"/>
          <w:szCs w:val="28"/>
          <w:lang w:eastAsia="zh-CN"/>
        </w:rPr>
      </w:pPr>
      <w:r w:rsidRPr="00AD6781">
        <w:rPr>
          <w:rFonts w:ascii="Times New Roman" w:eastAsia="Calibri" w:hAnsi="Times New Roman"/>
          <w:b/>
          <w:bCs/>
          <w:color w:val="000000"/>
          <w:sz w:val="28"/>
          <w:szCs w:val="28"/>
          <w:lang w:eastAsia="zh-CN"/>
        </w:rPr>
        <w:t xml:space="preserve">отнесения </w:t>
      </w:r>
      <w:r w:rsidRPr="00AD6781">
        <w:rPr>
          <w:rFonts w:ascii="Times New Roman" w:eastAsia="Calibri" w:hAnsi="Times New Roman"/>
          <w:b/>
          <w:color w:val="000000"/>
          <w:sz w:val="28"/>
          <w:szCs w:val="28"/>
          <w:lang w:eastAsia="zh-CN"/>
        </w:rPr>
        <w:t xml:space="preserve">объектов </w:t>
      </w:r>
      <w:r w:rsidRPr="00AD6781">
        <w:rPr>
          <w:rFonts w:ascii="Times New Roman" w:eastAsia="Calibri" w:hAnsi="Times New Roman"/>
          <w:b/>
          <w:bCs/>
          <w:color w:val="000000"/>
          <w:sz w:val="28"/>
          <w:szCs w:val="28"/>
          <w:lang w:eastAsia="zh-CN"/>
        </w:rPr>
        <w:t>муниципального земельного контроля к определенной категории риска при осуществлении администрацией городского поселения «Поселок Беркакит» Нерюнгринского района муниципального земельного контроля</w:t>
      </w:r>
    </w:p>
    <w:p w:rsidR="00AD6781" w:rsidRPr="00AD6781" w:rsidRDefault="00AD6781" w:rsidP="00AD6781">
      <w:pPr>
        <w:widowControl w:val="0"/>
        <w:suppressAutoHyphens/>
        <w:autoSpaceDE w:val="0"/>
        <w:jc w:val="center"/>
        <w:rPr>
          <w:rFonts w:ascii="Times New Roman" w:eastAsia="Calibri" w:hAnsi="Times New Roman"/>
          <w:b/>
          <w:bCs/>
          <w:sz w:val="22"/>
          <w:szCs w:val="22"/>
          <w:lang w:eastAsia="zh-CN"/>
        </w:rPr>
      </w:pP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1. К категории среднего риска относятся:</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2. К категории умеренного риска относятся земельные участки:</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а) относящиеся к категории земель населенных пунктов;</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AD6781" w:rsidRPr="00AD6781" w:rsidRDefault="00AD6781" w:rsidP="00AD6781">
      <w:pPr>
        <w:widowControl w:val="0"/>
        <w:suppressAutoHyphens/>
        <w:autoSpaceDE w:val="0"/>
        <w:ind w:firstLine="709"/>
        <w:jc w:val="both"/>
        <w:rPr>
          <w:rFonts w:ascii="Times New Roman" w:hAnsi="Times New Roman"/>
          <w:sz w:val="28"/>
          <w:szCs w:val="28"/>
          <w:lang w:eastAsia="zh-CN"/>
        </w:rPr>
      </w:pPr>
      <w:r w:rsidRPr="00AD6781">
        <w:rPr>
          <w:rFonts w:ascii="Times New Roman" w:hAnsi="Times New Roman"/>
          <w:sz w:val="28"/>
          <w:szCs w:val="28"/>
          <w:lang w:eastAsia="zh-CN"/>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uppressAutoHyphens/>
        <w:autoSpaceDE w:val="0"/>
        <w:jc w:val="right"/>
        <w:rPr>
          <w:rFonts w:ascii="Times New Roman" w:hAnsi="Times New Roman"/>
          <w:lang w:eastAsia="zh-CN"/>
        </w:rPr>
      </w:pPr>
      <w:r w:rsidRPr="00AD6781">
        <w:rPr>
          <w:rFonts w:ascii="Times New Roman" w:hAnsi="Times New Roman"/>
          <w:color w:val="000000"/>
          <w:sz w:val="24"/>
          <w:szCs w:val="24"/>
          <w:lang w:eastAsia="zh-CN"/>
        </w:rPr>
        <w:t>Приложение № 2</w:t>
      </w:r>
    </w:p>
    <w:p w:rsidR="00AD6781" w:rsidRPr="00AD6781" w:rsidRDefault="00AD6781" w:rsidP="00AD6781">
      <w:pPr>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 xml:space="preserve">к Положению о муниципальном земельном контроле </w:t>
      </w:r>
    </w:p>
    <w:p w:rsidR="00AD6781" w:rsidRPr="00AD6781" w:rsidRDefault="00AD6781" w:rsidP="00AD6781">
      <w:pPr>
        <w:widowControl w:val="0"/>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 xml:space="preserve">на территории городского поселения «Поселок Беркакит» </w:t>
      </w:r>
    </w:p>
    <w:p w:rsidR="00AD6781" w:rsidRPr="00AD6781" w:rsidRDefault="00AD6781" w:rsidP="00AD6781">
      <w:pPr>
        <w:widowControl w:val="0"/>
        <w:suppressAutoHyphens/>
        <w:autoSpaceDE w:val="0"/>
        <w:jc w:val="right"/>
        <w:rPr>
          <w:rFonts w:ascii="Times New Roman" w:hAnsi="Times New Roman"/>
          <w:color w:val="000000"/>
          <w:sz w:val="24"/>
          <w:szCs w:val="24"/>
          <w:lang w:eastAsia="zh-CN"/>
        </w:rPr>
      </w:pPr>
      <w:r w:rsidRPr="00AD6781">
        <w:rPr>
          <w:rFonts w:ascii="Times New Roman" w:hAnsi="Times New Roman"/>
          <w:color w:val="000000"/>
          <w:sz w:val="24"/>
          <w:szCs w:val="24"/>
          <w:lang w:eastAsia="zh-CN"/>
        </w:rPr>
        <w:t>Нерюнгринского района</w:t>
      </w: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center"/>
        <w:rPr>
          <w:rFonts w:ascii="Times New Roman" w:hAnsi="Times New Roman"/>
          <w:b/>
          <w:color w:val="000000"/>
          <w:sz w:val="28"/>
          <w:szCs w:val="28"/>
        </w:rPr>
      </w:pPr>
      <w:r w:rsidRPr="00AD6781">
        <w:rPr>
          <w:rFonts w:ascii="Times New Roman" w:hAnsi="Times New Roman"/>
          <w:b/>
          <w:color w:val="000000"/>
          <w:sz w:val="28"/>
          <w:szCs w:val="28"/>
        </w:rPr>
        <w:t>Перечень индикаторов риска нарушения обязательных требований, используемых для определения необходимости проведения внеплановых контрольных мероприятий</w:t>
      </w:r>
    </w:p>
    <w:p w:rsidR="00AD6781" w:rsidRPr="00AD6781" w:rsidRDefault="00AD6781" w:rsidP="00AD6781">
      <w:pPr>
        <w:shd w:val="clear" w:color="auto" w:fill="FFFFFF"/>
        <w:ind w:firstLine="426"/>
        <w:jc w:val="both"/>
        <w:rPr>
          <w:rFonts w:ascii="Times New Roman" w:hAnsi="Times New Roman"/>
          <w:color w:val="000000"/>
          <w:sz w:val="28"/>
          <w:szCs w:val="28"/>
        </w:rPr>
      </w:pPr>
    </w:p>
    <w:p w:rsidR="00AD6781" w:rsidRPr="00AD6781" w:rsidRDefault="00AD6781" w:rsidP="00AD6781">
      <w:pPr>
        <w:shd w:val="clear" w:color="auto" w:fill="FFFFFF"/>
        <w:ind w:firstLine="426"/>
        <w:jc w:val="both"/>
        <w:rPr>
          <w:rFonts w:ascii="Times New Roman" w:hAnsi="Times New Roman"/>
          <w:color w:val="000000"/>
          <w:sz w:val="28"/>
          <w:szCs w:val="28"/>
        </w:rPr>
      </w:pPr>
      <w:r w:rsidRPr="00AD6781">
        <w:rPr>
          <w:rFonts w:ascii="Times New Roman" w:hAnsi="Times New Roman"/>
          <w:color w:val="000000"/>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AD6781" w:rsidRPr="00AD6781" w:rsidRDefault="00AD6781" w:rsidP="00AD6781">
      <w:pPr>
        <w:shd w:val="clear" w:color="auto" w:fill="FFFFFF"/>
        <w:ind w:firstLine="426"/>
        <w:jc w:val="both"/>
        <w:rPr>
          <w:rFonts w:ascii="Times New Roman" w:hAnsi="Times New Roman"/>
          <w:color w:val="000000"/>
          <w:sz w:val="28"/>
          <w:szCs w:val="28"/>
        </w:rPr>
      </w:pPr>
      <w:r w:rsidRPr="00AD6781">
        <w:rPr>
          <w:rFonts w:ascii="Times New Roman" w:hAnsi="Times New Roman"/>
          <w:color w:val="000000"/>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AD6781" w:rsidRPr="00AD6781" w:rsidRDefault="00AD6781" w:rsidP="00AD6781">
      <w:pPr>
        <w:shd w:val="clear" w:color="auto" w:fill="FFFFFF"/>
        <w:ind w:firstLine="426"/>
        <w:jc w:val="both"/>
        <w:rPr>
          <w:rFonts w:ascii="Times New Roman" w:hAnsi="Times New Roman"/>
          <w:color w:val="000000"/>
          <w:sz w:val="28"/>
          <w:szCs w:val="28"/>
        </w:rPr>
      </w:pPr>
      <w:r w:rsidRPr="00AD6781">
        <w:rPr>
          <w:rFonts w:ascii="Times New Roman" w:hAnsi="Times New Roman"/>
          <w:color w:val="000000"/>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AD6781" w:rsidRPr="00AD6781" w:rsidRDefault="00AD6781" w:rsidP="00AD6781">
      <w:pPr>
        <w:shd w:val="clear" w:color="auto" w:fill="FFFFFF"/>
        <w:ind w:firstLine="426"/>
        <w:jc w:val="both"/>
        <w:rPr>
          <w:rFonts w:ascii="Times New Roman" w:hAnsi="Times New Roman"/>
          <w:color w:val="000000"/>
          <w:sz w:val="28"/>
          <w:szCs w:val="28"/>
        </w:rPr>
      </w:pPr>
      <w:r w:rsidRPr="00AD6781">
        <w:rPr>
          <w:rFonts w:ascii="Times New Roman" w:hAnsi="Times New Roman"/>
          <w:color w:val="000000"/>
          <w:sz w:val="28"/>
          <w:szCs w:val="28"/>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AD6781" w:rsidRPr="00AD6781" w:rsidRDefault="00AD6781" w:rsidP="00AD6781">
      <w:pPr>
        <w:shd w:val="clear" w:color="auto" w:fill="FFFFFF"/>
        <w:ind w:firstLine="426"/>
        <w:jc w:val="both"/>
        <w:rPr>
          <w:rFonts w:ascii="Times New Roman" w:hAnsi="Times New Roman"/>
          <w:color w:val="000000"/>
          <w:sz w:val="28"/>
          <w:szCs w:val="28"/>
        </w:rPr>
      </w:pPr>
      <w:r w:rsidRPr="00AD6781">
        <w:rPr>
          <w:rFonts w:ascii="Times New Roman" w:hAnsi="Times New Roman"/>
          <w:color w:val="000000"/>
          <w:sz w:val="28"/>
          <w:szCs w:val="28"/>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1D1668" w:rsidRPr="0023122A" w:rsidRDefault="00AD6781" w:rsidP="00AD6781">
      <w:pPr>
        <w:suppressAutoHyphens/>
        <w:autoSpaceDE w:val="0"/>
        <w:ind w:firstLine="709"/>
        <w:jc w:val="both"/>
        <w:rPr>
          <w:rFonts w:ascii="Times New Roman" w:hAnsi="Times New Roman"/>
          <w:kern w:val="2"/>
          <w:sz w:val="24"/>
          <w:szCs w:val="24"/>
        </w:rPr>
      </w:pPr>
      <w:r w:rsidRPr="00AD6781">
        <w:rPr>
          <w:rFonts w:ascii="Times New Roman" w:hAnsi="Times New Roman"/>
          <w:color w:val="000000"/>
          <w:sz w:val="28"/>
          <w:szCs w:val="28"/>
        </w:rPr>
        <w:t>6. Неисполнение обязанности по приведению земельного участка в состояние, пригодное для использования по целевому назначе</w:t>
      </w:r>
    </w:p>
    <w:sectPr w:rsidR="001D1668" w:rsidRPr="0023122A" w:rsidSect="007C0320">
      <w:headerReference w:type="default" r:id="rId13"/>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B8" w:rsidRDefault="006276B8" w:rsidP="00A82CFB">
      <w:r>
        <w:separator/>
      </w:r>
    </w:p>
  </w:endnote>
  <w:endnote w:type="continuationSeparator" w:id="0">
    <w:p w:rsidR="006276B8" w:rsidRDefault="006276B8" w:rsidP="00A8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B8" w:rsidRDefault="006276B8" w:rsidP="00A82CFB">
      <w:r>
        <w:separator/>
      </w:r>
    </w:p>
  </w:footnote>
  <w:footnote w:type="continuationSeparator" w:id="0">
    <w:p w:rsidR="006276B8" w:rsidRDefault="006276B8" w:rsidP="00A82CFB">
      <w:r>
        <w:continuationSeparator/>
      </w:r>
    </w:p>
  </w:footnote>
  <w:footnote w:id="1">
    <w:p w:rsidR="00AD6781" w:rsidRPr="00EF162A" w:rsidRDefault="00AD6781" w:rsidP="00AD6781">
      <w:pPr>
        <w:pStyle w:val="aa"/>
        <w:ind w:firstLine="709"/>
        <w:jc w:val="both"/>
        <w:rPr>
          <w:sz w:val="24"/>
          <w:szCs w:val="24"/>
        </w:rPr>
      </w:pPr>
      <w:r w:rsidRPr="00EF162A">
        <w:rPr>
          <w:rStyle w:val="ac"/>
          <w:sz w:val="24"/>
          <w:szCs w:val="24"/>
        </w:rPr>
        <w:footnoteRef/>
      </w:r>
      <w:r w:rsidRPr="00EF162A">
        <w:rPr>
          <w:sz w:val="24"/>
          <w:szCs w:val="24"/>
        </w:rPr>
        <w:t> В случаях, предусмотренных частью 2 статьи 40 Федерального закона № 248-ФЗ, и в зависимости от структуры местной администрации может быть установлено иное должностное лицо, рассматривающее жалобу.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6B8" w:rsidRPr="0013133D" w:rsidRDefault="006276B8">
    <w:pPr>
      <w:pStyle w:val="a4"/>
      <w:jc w:val="center"/>
      <w:rPr>
        <w:rFonts w:ascii="Times New Roman" w:hAnsi="Times New Roman"/>
        <w:sz w:val="24"/>
        <w:szCs w:val="24"/>
      </w:rPr>
    </w:pPr>
  </w:p>
  <w:p w:rsidR="006276B8" w:rsidRDefault="006276B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25CC"/>
    <w:rsid w:val="00000FF5"/>
    <w:rsid w:val="00001B36"/>
    <w:rsid w:val="0000225E"/>
    <w:rsid w:val="00002976"/>
    <w:rsid w:val="00005D93"/>
    <w:rsid w:val="00006926"/>
    <w:rsid w:val="00010E1D"/>
    <w:rsid w:val="00011734"/>
    <w:rsid w:val="000126B4"/>
    <w:rsid w:val="0001395F"/>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6EE"/>
    <w:rsid w:val="00031A2D"/>
    <w:rsid w:val="00031B80"/>
    <w:rsid w:val="00033196"/>
    <w:rsid w:val="00041A28"/>
    <w:rsid w:val="00043BB2"/>
    <w:rsid w:val="00043C6D"/>
    <w:rsid w:val="00046160"/>
    <w:rsid w:val="00052476"/>
    <w:rsid w:val="00052F78"/>
    <w:rsid w:val="00054034"/>
    <w:rsid w:val="000546B3"/>
    <w:rsid w:val="00055792"/>
    <w:rsid w:val="00057472"/>
    <w:rsid w:val="00057A88"/>
    <w:rsid w:val="00061EC0"/>
    <w:rsid w:val="00062720"/>
    <w:rsid w:val="00064878"/>
    <w:rsid w:val="000668DE"/>
    <w:rsid w:val="000710FB"/>
    <w:rsid w:val="00071B1E"/>
    <w:rsid w:val="00071BCD"/>
    <w:rsid w:val="00072784"/>
    <w:rsid w:val="00076AC0"/>
    <w:rsid w:val="0008065A"/>
    <w:rsid w:val="00081370"/>
    <w:rsid w:val="00081F74"/>
    <w:rsid w:val="0008739D"/>
    <w:rsid w:val="000906FF"/>
    <w:rsid w:val="00090849"/>
    <w:rsid w:val="00092F93"/>
    <w:rsid w:val="00094D23"/>
    <w:rsid w:val="000A015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8AD"/>
    <w:rsid w:val="000C5A69"/>
    <w:rsid w:val="000C679F"/>
    <w:rsid w:val="000D03E6"/>
    <w:rsid w:val="000D07ED"/>
    <w:rsid w:val="000D1896"/>
    <w:rsid w:val="000D2298"/>
    <w:rsid w:val="000D2BD5"/>
    <w:rsid w:val="000D2F2B"/>
    <w:rsid w:val="000D6FE6"/>
    <w:rsid w:val="000E0999"/>
    <w:rsid w:val="000E178C"/>
    <w:rsid w:val="000E3984"/>
    <w:rsid w:val="000E4697"/>
    <w:rsid w:val="000E7400"/>
    <w:rsid w:val="000F170D"/>
    <w:rsid w:val="000F1F22"/>
    <w:rsid w:val="000F718B"/>
    <w:rsid w:val="000F7F39"/>
    <w:rsid w:val="0010321F"/>
    <w:rsid w:val="0010474F"/>
    <w:rsid w:val="00104A23"/>
    <w:rsid w:val="00105940"/>
    <w:rsid w:val="00105B49"/>
    <w:rsid w:val="00111A41"/>
    <w:rsid w:val="0011495B"/>
    <w:rsid w:val="00115E65"/>
    <w:rsid w:val="00116EE7"/>
    <w:rsid w:val="001178D0"/>
    <w:rsid w:val="00120A19"/>
    <w:rsid w:val="00121370"/>
    <w:rsid w:val="001225F0"/>
    <w:rsid w:val="001230F4"/>
    <w:rsid w:val="00123697"/>
    <w:rsid w:val="0012375E"/>
    <w:rsid w:val="00123EC6"/>
    <w:rsid w:val="001277CC"/>
    <w:rsid w:val="00127CB2"/>
    <w:rsid w:val="0013133D"/>
    <w:rsid w:val="001325E8"/>
    <w:rsid w:val="001353AF"/>
    <w:rsid w:val="001367AF"/>
    <w:rsid w:val="001368F3"/>
    <w:rsid w:val="00136A84"/>
    <w:rsid w:val="00136AE3"/>
    <w:rsid w:val="00137B76"/>
    <w:rsid w:val="0014039D"/>
    <w:rsid w:val="00143F70"/>
    <w:rsid w:val="00147619"/>
    <w:rsid w:val="001530ED"/>
    <w:rsid w:val="00154EC7"/>
    <w:rsid w:val="00156763"/>
    <w:rsid w:val="0015746E"/>
    <w:rsid w:val="00157558"/>
    <w:rsid w:val="00160581"/>
    <w:rsid w:val="00161AC6"/>
    <w:rsid w:val="00163990"/>
    <w:rsid w:val="0016409D"/>
    <w:rsid w:val="001656CC"/>
    <w:rsid w:val="00165A50"/>
    <w:rsid w:val="00165BC6"/>
    <w:rsid w:val="001669BF"/>
    <w:rsid w:val="00166A82"/>
    <w:rsid w:val="0017153D"/>
    <w:rsid w:val="001725DD"/>
    <w:rsid w:val="0017481A"/>
    <w:rsid w:val="0017655E"/>
    <w:rsid w:val="00182008"/>
    <w:rsid w:val="0018363A"/>
    <w:rsid w:val="00183A30"/>
    <w:rsid w:val="00183A44"/>
    <w:rsid w:val="00183B93"/>
    <w:rsid w:val="001843BE"/>
    <w:rsid w:val="00184964"/>
    <w:rsid w:val="00186677"/>
    <w:rsid w:val="00187AC5"/>
    <w:rsid w:val="001905E6"/>
    <w:rsid w:val="001908F5"/>
    <w:rsid w:val="0019163E"/>
    <w:rsid w:val="0019194C"/>
    <w:rsid w:val="00191F71"/>
    <w:rsid w:val="00194C94"/>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256"/>
    <w:rsid w:val="001D4CF4"/>
    <w:rsid w:val="001D52B9"/>
    <w:rsid w:val="001D7651"/>
    <w:rsid w:val="001E12F0"/>
    <w:rsid w:val="001E4AEA"/>
    <w:rsid w:val="001E4E45"/>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0F01"/>
    <w:rsid w:val="00222267"/>
    <w:rsid w:val="002243D3"/>
    <w:rsid w:val="00225027"/>
    <w:rsid w:val="002275EA"/>
    <w:rsid w:val="0023122A"/>
    <w:rsid w:val="00232695"/>
    <w:rsid w:val="00236F78"/>
    <w:rsid w:val="00242F7F"/>
    <w:rsid w:val="002430E5"/>
    <w:rsid w:val="002446AF"/>
    <w:rsid w:val="002451B3"/>
    <w:rsid w:val="00246C6A"/>
    <w:rsid w:val="00250B14"/>
    <w:rsid w:val="00252727"/>
    <w:rsid w:val="002538F7"/>
    <w:rsid w:val="002540DD"/>
    <w:rsid w:val="00255CE3"/>
    <w:rsid w:val="0025779F"/>
    <w:rsid w:val="00262A23"/>
    <w:rsid w:val="00263314"/>
    <w:rsid w:val="00265DE7"/>
    <w:rsid w:val="00265E00"/>
    <w:rsid w:val="00267300"/>
    <w:rsid w:val="00270222"/>
    <w:rsid w:val="00270ED4"/>
    <w:rsid w:val="00272882"/>
    <w:rsid w:val="00272F5E"/>
    <w:rsid w:val="00274460"/>
    <w:rsid w:val="002766D3"/>
    <w:rsid w:val="00276C69"/>
    <w:rsid w:val="00277A37"/>
    <w:rsid w:val="00277CA9"/>
    <w:rsid w:val="00280A81"/>
    <w:rsid w:val="002826CA"/>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7992"/>
    <w:rsid w:val="002B79B5"/>
    <w:rsid w:val="002C1ACF"/>
    <w:rsid w:val="002C626E"/>
    <w:rsid w:val="002C6DD0"/>
    <w:rsid w:val="002C7E0F"/>
    <w:rsid w:val="002C7EE5"/>
    <w:rsid w:val="002D08CE"/>
    <w:rsid w:val="002D09A9"/>
    <w:rsid w:val="002D2C5B"/>
    <w:rsid w:val="002D32FB"/>
    <w:rsid w:val="002D38AB"/>
    <w:rsid w:val="002D4D83"/>
    <w:rsid w:val="002E5568"/>
    <w:rsid w:val="002E5C00"/>
    <w:rsid w:val="002E6850"/>
    <w:rsid w:val="002F038C"/>
    <w:rsid w:val="002F0ABF"/>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4F1F"/>
    <w:rsid w:val="0034696E"/>
    <w:rsid w:val="00346E73"/>
    <w:rsid w:val="00351295"/>
    <w:rsid w:val="0035164E"/>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A2754"/>
    <w:rsid w:val="003A2FB4"/>
    <w:rsid w:val="003A5812"/>
    <w:rsid w:val="003A7A34"/>
    <w:rsid w:val="003B0737"/>
    <w:rsid w:val="003B321D"/>
    <w:rsid w:val="003B401F"/>
    <w:rsid w:val="003B557B"/>
    <w:rsid w:val="003B5BA4"/>
    <w:rsid w:val="003B7AC5"/>
    <w:rsid w:val="003B7AF2"/>
    <w:rsid w:val="003C1AB0"/>
    <w:rsid w:val="003C4E0A"/>
    <w:rsid w:val="003C622F"/>
    <w:rsid w:val="003C6324"/>
    <w:rsid w:val="003C716A"/>
    <w:rsid w:val="003C7B25"/>
    <w:rsid w:val="003D017F"/>
    <w:rsid w:val="003D34DF"/>
    <w:rsid w:val="003D63E7"/>
    <w:rsid w:val="003D724C"/>
    <w:rsid w:val="003D731B"/>
    <w:rsid w:val="003E1B7B"/>
    <w:rsid w:val="003E343E"/>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1DC"/>
    <w:rsid w:val="00405464"/>
    <w:rsid w:val="00406B9B"/>
    <w:rsid w:val="00410C2A"/>
    <w:rsid w:val="00414BFE"/>
    <w:rsid w:val="004163C0"/>
    <w:rsid w:val="004209CE"/>
    <w:rsid w:val="0042111D"/>
    <w:rsid w:val="00421C5D"/>
    <w:rsid w:val="00423A60"/>
    <w:rsid w:val="00431E64"/>
    <w:rsid w:val="00431F87"/>
    <w:rsid w:val="00432BB5"/>
    <w:rsid w:val="00435452"/>
    <w:rsid w:val="00435C05"/>
    <w:rsid w:val="004364ED"/>
    <w:rsid w:val="0043774A"/>
    <w:rsid w:val="00437CC6"/>
    <w:rsid w:val="00440E45"/>
    <w:rsid w:val="00441AEB"/>
    <w:rsid w:val="00441C55"/>
    <w:rsid w:val="00443E95"/>
    <w:rsid w:val="004440F2"/>
    <w:rsid w:val="00444E7F"/>
    <w:rsid w:val="0044650B"/>
    <w:rsid w:val="00447A2A"/>
    <w:rsid w:val="004507E3"/>
    <w:rsid w:val="00450B98"/>
    <w:rsid w:val="004527AE"/>
    <w:rsid w:val="00452BDD"/>
    <w:rsid w:val="00453050"/>
    <w:rsid w:val="0045456A"/>
    <w:rsid w:val="0045478F"/>
    <w:rsid w:val="004554B0"/>
    <w:rsid w:val="004628A8"/>
    <w:rsid w:val="00463035"/>
    <w:rsid w:val="004654E6"/>
    <w:rsid w:val="00465964"/>
    <w:rsid w:val="004751EA"/>
    <w:rsid w:val="00476FBF"/>
    <w:rsid w:val="00480CBE"/>
    <w:rsid w:val="00483B7B"/>
    <w:rsid w:val="004873D2"/>
    <w:rsid w:val="004917A3"/>
    <w:rsid w:val="004932E7"/>
    <w:rsid w:val="00493314"/>
    <w:rsid w:val="00493E2A"/>
    <w:rsid w:val="004948A2"/>
    <w:rsid w:val="00497525"/>
    <w:rsid w:val="00497E77"/>
    <w:rsid w:val="004A01A1"/>
    <w:rsid w:val="004A11DE"/>
    <w:rsid w:val="004A26F2"/>
    <w:rsid w:val="004A4FD3"/>
    <w:rsid w:val="004B248D"/>
    <w:rsid w:val="004B2908"/>
    <w:rsid w:val="004B3D1A"/>
    <w:rsid w:val="004C04A1"/>
    <w:rsid w:val="004C2CD4"/>
    <w:rsid w:val="004C3BAC"/>
    <w:rsid w:val="004C3CAE"/>
    <w:rsid w:val="004C43F5"/>
    <w:rsid w:val="004C4CE4"/>
    <w:rsid w:val="004C4FE4"/>
    <w:rsid w:val="004C67EC"/>
    <w:rsid w:val="004C7055"/>
    <w:rsid w:val="004C7481"/>
    <w:rsid w:val="004C7809"/>
    <w:rsid w:val="004D0E6C"/>
    <w:rsid w:val="004D245F"/>
    <w:rsid w:val="004D2CDA"/>
    <w:rsid w:val="004D3D28"/>
    <w:rsid w:val="004D3DB2"/>
    <w:rsid w:val="004D4B83"/>
    <w:rsid w:val="004D4E64"/>
    <w:rsid w:val="004D522E"/>
    <w:rsid w:val="004D5683"/>
    <w:rsid w:val="004D6369"/>
    <w:rsid w:val="004D6902"/>
    <w:rsid w:val="004D6993"/>
    <w:rsid w:val="004D734E"/>
    <w:rsid w:val="004D7EB9"/>
    <w:rsid w:val="004D7ED5"/>
    <w:rsid w:val="004E0C5D"/>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17E"/>
    <w:rsid w:val="005076E5"/>
    <w:rsid w:val="00513A0E"/>
    <w:rsid w:val="005159A1"/>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48B2"/>
    <w:rsid w:val="00586542"/>
    <w:rsid w:val="00587BE9"/>
    <w:rsid w:val="0059035D"/>
    <w:rsid w:val="0059157A"/>
    <w:rsid w:val="00592BCC"/>
    <w:rsid w:val="00593663"/>
    <w:rsid w:val="0059578A"/>
    <w:rsid w:val="00596650"/>
    <w:rsid w:val="0059756D"/>
    <w:rsid w:val="0059772A"/>
    <w:rsid w:val="005A0EDE"/>
    <w:rsid w:val="005A6955"/>
    <w:rsid w:val="005A7781"/>
    <w:rsid w:val="005B0762"/>
    <w:rsid w:val="005B08E3"/>
    <w:rsid w:val="005B0EB2"/>
    <w:rsid w:val="005B251C"/>
    <w:rsid w:val="005B289D"/>
    <w:rsid w:val="005B5C10"/>
    <w:rsid w:val="005B7B14"/>
    <w:rsid w:val="005C1544"/>
    <w:rsid w:val="005C1965"/>
    <w:rsid w:val="005C29E6"/>
    <w:rsid w:val="005C4405"/>
    <w:rsid w:val="005C481D"/>
    <w:rsid w:val="005D02D3"/>
    <w:rsid w:val="005D1EFF"/>
    <w:rsid w:val="005D3DC4"/>
    <w:rsid w:val="005D4DA4"/>
    <w:rsid w:val="005D662E"/>
    <w:rsid w:val="005D664E"/>
    <w:rsid w:val="005D6DB2"/>
    <w:rsid w:val="005E07E1"/>
    <w:rsid w:val="005E23BE"/>
    <w:rsid w:val="005E5738"/>
    <w:rsid w:val="005E6B18"/>
    <w:rsid w:val="005F0F9D"/>
    <w:rsid w:val="005F3F86"/>
    <w:rsid w:val="005F7199"/>
    <w:rsid w:val="005F7C61"/>
    <w:rsid w:val="00603C37"/>
    <w:rsid w:val="00605596"/>
    <w:rsid w:val="006100DC"/>
    <w:rsid w:val="0061075F"/>
    <w:rsid w:val="00610E7E"/>
    <w:rsid w:val="00611267"/>
    <w:rsid w:val="00620C88"/>
    <w:rsid w:val="00620D3E"/>
    <w:rsid w:val="006218A9"/>
    <w:rsid w:val="00621A5B"/>
    <w:rsid w:val="00622025"/>
    <w:rsid w:val="00622312"/>
    <w:rsid w:val="00623BC1"/>
    <w:rsid w:val="00623CC1"/>
    <w:rsid w:val="006241EE"/>
    <w:rsid w:val="006276B8"/>
    <w:rsid w:val="0063244E"/>
    <w:rsid w:val="00635979"/>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B3E"/>
    <w:rsid w:val="00666687"/>
    <w:rsid w:val="0066723A"/>
    <w:rsid w:val="006673AC"/>
    <w:rsid w:val="006713A3"/>
    <w:rsid w:val="00671A52"/>
    <w:rsid w:val="00671E3C"/>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3E66"/>
    <w:rsid w:val="006F5311"/>
    <w:rsid w:val="006F5578"/>
    <w:rsid w:val="006F5975"/>
    <w:rsid w:val="006F6D26"/>
    <w:rsid w:val="00700F7D"/>
    <w:rsid w:val="00701EF4"/>
    <w:rsid w:val="00702EEB"/>
    <w:rsid w:val="00703801"/>
    <w:rsid w:val="00707948"/>
    <w:rsid w:val="00707C93"/>
    <w:rsid w:val="00711008"/>
    <w:rsid w:val="00712B78"/>
    <w:rsid w:val="007149F7"/>
    <w:rsid w:val="007160A1"/>
    <w:rsid w:val="00717D8F"/>
    <w:rsid w:val="00720AAB"/>
    <w:rsid w:val="00720C0E"/>
    <w:rsid w:val="00720DFC"/>
    <w:rsid w:val="00720EB9"/>
    <w:rsid w:val="0072111C"/>
    <w:rsid w:val="007229CC"/>
    <w:rsid w:val="007236E3"/>
    <w:rsid w:val="007247ED"/>
    <w:rsid w:val="00724EEF"/>
    <w:rsid w:val="0072574A"/>
    <w:rsid w:val="007264B1"/>
    <w:rsid w:val="0073039B"/>
    <w:rsid w:val="00730C8D"/>
    <w:rsid w:val="00732721"/>
    <w:rsid w:val="00732CDE"/>
    <w:rsid w:val="00735684"/>
    <w:rsid w:val="0073573B"/>
    <w:rsid w:val="007363AA"/>
    <w:rsid w:val="00743E45"/>
    <w:rsid w:val="00745629"/>
    <w:rsid w:val="0074677A"/>
    <w:rsid w:val="00752972"/>
    <w:rsid w:val="00753B7C"/>
    <w:rsid w:val="00753C10"/>
    <w:rsid w:val="00754647"/>
    <w:rsid w:val="00754CB2"/>
    <w:rsid w:val="007560E3"/>
    <w:rsid w:val="00756418"/>
    <w:rsid w:val="007600AB"/>
    <w:rsid w:val="00760587"/>
    <w:rsid w:val="00761B5F"/>
    <w:rsid w:val="0076284A"/>
    <w:rsid w:val="00763997"/>
    <w:rsid w:val="00764767"/>
    <w:rsid w:val="00764C6A"/>
    <w:rsid w:val="00766A41"/>
    <w:rsid w:val="007717C3"/>
    <w:rsid w:val="0077245C"/>
    <w:rsid w:val="00773229"/>
    <w:rsid w:val="00773230"/>
    <w:rsid w:val="007761AA"/>
    <w:rsid w:val="00776509"/>
    <w:rsid w:val="00776635"/>
    <w:rsid w:val="007804E5"/>
    <w:rsid w:val="007819E7"/>
    <w:rsid w:val="007822D6"/>
    <w:rsid w:val="00783D55"/>
    <w:rsid w:val="007862B1"/>
    <w:rsid w:val="007869A7"/>
    <w:rsid w:val="0079060A"/>
    <w:rsid w:val="007927F1"/>
    <w:rsid w:val="00792B69"/>
    <w:rsid w:val="0079369D"/>
    <w:rsid w:val="007956E6"/>
    <w:rsid w:val="00795932"/>
    <w:rsid w:val="007A0132"/>
    <w:rsid w:val="007A0635"/>
    <w:rsid w:val="007A0D73"/>
    <w:rsid w:val="007A12A3"/>
    <w:rsid w:val="007A6909"/>
    <w:rsid w:val="007A6E5D"/>
    <w:rsid w:val="007A6FAA"/>
    <w:rsid w:val="007A7AF9"/>
    <w:rsid w:val="007B1C1E"/>
    <w:rsid w:val="007B3AF3"/>
    <w:rsid w:val="007B44A1"/>
    <w:rsid w:val="007B5125"/>
    <w:rsid w:val="007B52AB"/>
    <w:rsid w:val="007B5E98"/>
    <w:rsid w:val="007B701C"/>
    <w:rsid w:val="007C0320"/>
    <w:rsid w:val="007C2575"/>
    <w:rsid w:val="007C390B"/>
    <w:rsid w:val="007C4BFC"/>
    <w:rsid w:val="007C5805"/>
    <w:rsid w:val="007C6A43"/>
    <w:rsid w:val="007C76B7"/>
    <w:rsid w:val="007C7A8A"/>
    <w:rsid w:val="007D22BA"/>
    <w:rsid w:val="007D2517"/>
    <w:rsid w:val="007D25DB"/>
    <w:rsid w:val="007D299A"/>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409F0"/>
    <w:rsid w:val="00841616"/>
    <w:rsid w:val="008417B7"/>
    <w:rsid w:val="00841838"/>
    <w:rsid w:val="0084284A"/>
    <w:rsid w:val="00843B06"/>
    <w:rsid w:val="00846CD9"/>
    <w:rsid w:val="00847083"/>
    <w:rsid w:val="00847E74"/>
    <w:rsid w:val="00851B15"/>
    <w:rsid w:val="00854208"/>
    <w:rsid w:val="00854A48"/>
    <w:rsid w:val="00855085"/>
    <w:rsid w:val="008616D8"/>
    <w:rsid w:val="00861749"/>
    <w:rsid w:val="00861AC9"/>
    <w:rsid w:val="008631AD"/>
    <w:rsid w:val="00864505"/>
    <w:rsid w:val="008661EA"/>
    <w:rsid w:val="00866470"/>
    <w:rsid w:val="00866590"/>
    <w:rsid w:val="00867C74"/>
    <w:rsid w:val="008700BE"/>
    <w:rsid w:val="008737B4"/>
    <w:rsid w:val="0087382B"/>
    <w:rsid w:val="00874772"/>
    <w:rsid w:val="00875F92"/>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5AE0"/>
    <w:rsid w:val="008C70C0"/>
    <w:rsid w:val="008C7243"/>
    <w:rsid w:val="008C79A4"/>
    <w:rsid w:val="008D099E"/>
    <w:rsid w:val="008D143C"/>
    <w:rsid w:val="008D1CEC"/>
    <w:rsid w:val="008D28F1"/>
    <w:rsid w:val="008D2F28"/>
    <w:rsid w:val="008D446F"/>
    <w:rsid w:val="008D47A8"/>
    <w:rsid w:val="008D59C4"/>
    <w:rsid w:val="008D687F"/>
    <w:rsid w:val="008E0123"/>
    <w:rsid w:val="008E22BD"/>
    <w:rsid w:val="008E3D91"/>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4A4B"/>
    <w:rsid w:val="009254C0"/>
    <w:rsid w:val="0092774F"/>
    <w:rsid w:val="0093114E"/>
    <w:rsid w:val="009367B2"/>
    <w:rsid w:val="009374D9"/>
    <w:rsid w:val="0094084D"/>
    <w:rsid w:val="00941792"/>
    <w:rsid w:val="00941ABD"/>
    <w:rsid w:val="00942F97"/>
    <w:rsid w:val="00945843"/>
    <w:rsid w:val="009473CF"/>
    <w:rsid w:val="00947D8D"/>
    <w:rsid w:val="00947EFF"/>
    <w:rsid w:val="00950F3D"/>
    <w:rsid w:val="009530B9"/>
    <w:rsid w:val="009566D1"/>
    <w:rsid w:val="00957462"/>
    <w:rsid w:val="0095796C"/>
    <w:rsid w:val="00957F5B"/>
    <w:rsid w:val="00961872"/>
    <w:rsid w:val="0096205A"/>
    <w:rsid w:val="00962834"/>
    <w:rsid w:val="0096395F"/>
    <w:rsid w:val="00965AFF"/>
    <w:rsid w:val="00965C31"/>
    <w:rsid w:val="00967C18"/>
    <w:rsid w:val="00971572"/>
    <w:rsid w:val="0097213C"/>
    <w:rsid w:val="00972DD0"/>
    <w:rsid w:val="009765F0"/>
    <w:rsid w:val="00977423"/>
    <w:rsid w:val="009801B4"/>
    <w:rsid w:val="00981D57"/>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C03A4"/>
    <w:rsid w:val="009C16F5"/>
    <w:rsid w:val="009C3842"/>
    <w:rsid w:val="009C47F4"/>
    <w:rsid w:val="009C4E34"/>
    <w:rsid w:val="009C5748"/>
    <w:rsid w:val="009C7CD0"/>
    <w:rsid w:val="009D079E"/>
    <w:rsid w:val="009D35D3"/>
    <w:rsid w:val="009D3BFF"/>
    <w:rsid w:val="009D3CA2"/>
    <w:rsid w:val="009D4700"/>
    <w:rsid w:val="009D5447"/>
    <w:rsid w:val="009D5EB6"/>
    <w:rsid w:val="009D79E1"/>
    <w:rsid w:val="009D7F6C"/>
    <w:rsid w:val="009E149D"/>
    <w:rsid w:val="009E3065"/>
    <w:rsid w:val="009E30EF"/>
    <w:rsid w:val="009E3B7B"/>
    <w:rsid w:val="009E55FE"/>
    <w:rsid w:val="009E75C8"/>
    <w:rsid w:val="009E7EBE"/>
    <w:rsid w:val="009F367B"/>
    <w:rsid w:val="009F564D"/>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5320"/>
    <w:rsid w:val="00A27702"/>
    <w:rsid w:val="00A304EF"/>
    <w:rsid w:val="00A3177F"/>
    <w:rsid w:val="00A33698"/>
    <w:rsid w:val="00A34B34"/>
    <w:rsid w:val="00A34D5E"/>
    <w:rsid w:val="00A35345"/>
    <w:rsid w:val="00A3640C"/>
    <w:rsid w:val="00A37537"/>
    <w:rsid w:val="00A37CD2"/>
    <w:rsid w:val="00A37D3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068"/>
    <w:rsid w:val="00A76EA6"/>
    <w:rsid w:val="00A77A46"/>
    <w:rsid w:val="00A81541"/>
    <w:rsid w:val="00A81B5E"/>
    <w:rsid w:val="00A82CFB"/>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1BB2"/>
    <w:rsid w:val="00AC3917"/>
    <w:rsid w:val="00AC41D3"/>
    <w:rsid w:val="00AC53E4"/>
    <w:rsid w:val="00AC67E9"/>
    <w:rsid w:val="00AC6FC2"/>
    <w:rsid w:val="00AD0AEF"/>
    <w:rsid w:val="00AD2DDE"/>
    <w:rsid w:val="00AD2E30"/>
    <w:rsid w:val="00AD41E4"/>
    <w:rsid w:val="00AD4655"/>
    <w:rsid w:val="00AD5B32"/>
    <w:rsid w:val="00AD6781"/>
    <w:rsid w:val="00AD6DD3"/>
    <w:rsid w:val="00AE3AF3"/>
    <w:rsid w:val="00AE4EAA"/>
    <w:rsid w:val="00AE5966"/>
    <w:rsid w:val="00AE62F6"/>
    <w:rsid w:val="00AE6620"/>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1303"/>
    <w:rsid w:val="00B22487"/>
    <w:rsid w:val="00B30863"/>
    <w:rsid w:val="00B321E9"/>
    <w:rsid w:val="00B328C7"/>
    <w:rsid w:val="00B3655E"/>
    <w:rsid w:val="00B37CD8"/>
    <w:rsid w:val="00B43976"/>
    <w:rsid w:val="00B4581D"/>
    <w:rsid w:val="00B45FAF"/>
    <w:rsid w:val="00B46634"/>
    <w:rsid w:val="00B46BD2"/>
    <w:rsid w:val="00B46EAC"/>
    <w:rsid w:val="00B4762F"/>
    <w:rsid w:val="00B47C33"/>
    <w:rsid w:val="00B51161"/>
    <w:rsid w:val="00B52AB5"/>
    <w:rsid w:val="00B52DE9"/>
    <w:rsid w:val="00B54F9B"/>
    <w:rsid w:val="00B554EA"/>
    <w:rsid w:val="00B55DA5"/>
    <w:rsid w:val="00B566E9"/>
    <w:rsid w:val="00B578AE"/>
    <w:rsid w:val="00B60945"/>
    <w:rsid w:val="00B65A2C"/>
    <w:rsid w:val="00B66D7C"/>
    <w:rsid w:val="00B66F51"/>
    <w:rsid w:val="00B705F8"/>
    <w:rsid w:val="00B7372A"/>
    <w:rsid w:val="00B73EED"/>
    <w:rsid w:val="00B74DCC"/>
    <w:rsid w:val="00B75FBD"/>
    <w:rsid w:val="00B8109D"/>
    <w:rsid w:val="00B81A5D"/>
    <w:rsid w:val="00B8317C"/>
    <w:rsid w:val="00B831FA"/>
    <w:rsid w:val="00B929E0"/>
    <w:rsid w:val="00B94388"/>
    <w:rsid w:val="00B962D0"/>
    <w:rsid w:val="00B96A3D"/>
    <w:rsid w:val="00B96B7C"/>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3B0"/>
    <w:rsid w:val="00BC0FE2"/>
    <w:rsid w:val="00BC3684"/>
    <w:rsid w:val="00BC3C72"/>
    <w:rsid w:val="00BC5113"/>
    <w:rsid w:val="00BC59AC"/>
    <w:rsid w:val="00BC6107"/>
    <w:rsid w:val="00BC65F7"/>
    <w:rsid w:val="00BD1701"/>
    <w:rsid w:val="00BD1BED"/>
    <w:rsid w:val="00BD3925"/>
    <w:rsid w:val="00BD3BBA"/>
    <w:rsid w:val="00BD4D40"/>
    <w:rsid w:val="00BD7318"/>
    <w:rsid w:val="00BE0A3A"/>
    <w:rsid w:val="00BE0A85"/>
    <w:rsid w:val="00BE0CFF"/>
    <w:rsid w:val="00BE1121"/>
    <w:rsid w:val="00BE3195"/>
    <w:rsid w:val="00BE4B2E"/>
    <w:rsid w:val="00BE50AE"/>
    <w:rsid w:val="00BE7573"/>
    <w:rsid w:val="00BF02C9"/>
    <w:rsid w:val="00BF09B8"/>
    <w:rsid w:val="00BF105A"/>
    <w:rsid w:val="00BF1C8F"/>
    <w:rsid w:val="00BF24C0"/>
    <w:rsid w:val="00BF4695"/>
    <w:rsid w:val="00BF78D9"/>
    <w:rsid w:val="00C01F7F"/>
    <w:rsid w:val="00C03F44"/>
    <w:rsid w:val="00C0553C"/>
    <w:rsid w:val="00C065C1"/>
    <w:rsid w:val="00C07154"/>
    <w:rsid w:val="00C10D4B"/>
    <w:rsid w:val="00C111E7"/>
    <w:rsid w:val="00C11EBF"/>
    <w:rsid w:val="00C13096"/>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41E20"/>
    <w:rsid w:val="00C41E8E"/>
    <w:rsid w:val="00C44BAE"/>
    <w:rsid w:val="00C45846"/>
    <w:rsid w:val="00C45A47"/>
    <w:rsid w:val="00C47884"/>
    <w:rsid w:val="00C47BC2"/>
    <w:rsid w:val="00C47CBE"/>
    <w:rsid w:val="00C47EAA"/>
    <w:rsid w:val="00C503A2"/>
    <w:rsid w:val="00C50C73"/>
    <w:rsid w:val="00C55240"/>
    <w:rsid w:val="00C57876"/>
    <w:rsid w:val="00C57947"/>
    <w:rsid w:val="00C60491"/>
    <w:rsid w:val="00C6072F"/>
    <w:rsid w:val="00C60824"/>
    <w:rsid w:val="00C64456"/>
    <w:rsid w:val="00C64B45"/>
    <w:rsid w:val="00C65357"/>
    <w:rsid w:val="00C70552"/>
    <w:rsid w:val="00C70575"/>
    <w:rsid w:val="00C7483D"/>
    <w:rsid w:val="00C74904"/>
    <w:rsid w:val="00C75FDB"/>
    <w:rsid w:val="00C76952"/>
    <w:rsid w:val="00C8397E"/>
    <w:rsid w:val="00C8434C"/>
    <w:rsid w:val="00C86B27"/>
    <w:rsid w:val="00C90F1F"/>
    <w:rsid w:val="00C91498"/>
    <w:rsid w:val="00C91A2A"/>
    <w:rsid w:val="00C92314"/>
    <w:rsid w:val="00C958D4"/>
    <w:rsid w:val="00CA4A55"/>
    <w:rsid w:val="00CA50CD"/>
    <w:rsid w:val="00CA727B"/>
    <w:rsid w:val="00CA78BE"/>
    <w:rsid w:val="00CB08BE"/>
    <w:rsid w:val="00CB0BDA"/>
    <w:rsid w:val="00CB21C0"/>
    <w:rsid w:val="00CB5A88"/>
    <w:rsid w:val="00CB5C4C"/>
    <w:rsid w:val="00CB5C6F"/>
    <w:rsid w:val="00CB5E5B"/>
    <w:rsid w:val="00CC0731"/>
    <w:rsid w:val="00CC11BD"/>
    <w:rsid w:val="00CC123D"/>
    <w:rsid w:val="00CC2AF1"/>
    <w:rsid w:val="00CC33D6"/>
    <w:rsid w:val="00CC3F12"/>
    <w:rsid w:val="00CC59DE"/>
    <w:rsid w:val="00CC60E6"/>
    <w:rsid w:val="00CD37A9"/>
    <w:rsid w:val="00CE1204"/>
    <w:rsid w:val="00CE1648"/>
    <w:rsid w:val="00CE441C"/>
    <w:rsid w:val="00CE4CC8"/>
    <w:rsid w:val="00CE5CAD"/>
    <w:rsid w:val="00CF2CC7"/>
    <w:rsid w:val="00CF377D"/>
    <w:rsid w:val="00CF4C89"/>
    <w:rsid w:val="00CF5112"/>
    <w:rsid w:val="00CF555D"/>
    <w:rsid w:val="00CF55C1"/>
    <w:rsid w:val="00CF5E07"/>
    <w:rsid w:val="00CF6D3C"/>
    <w:rsid w:val="00D0293B"/>
    <w:rsid w:val="00D02ACC"/>
    <w:rsid w:val="00D03505"/>
    <w:rsid w:val="00D03F5F"/>
    <w:rsid w:val="00D04E4F"/>
    <w:rsid w:val="00D11B44"/>
    <w:rsid w:val="00D11E3A"/>
    <w:rsid w:val="00D138D7"/>
    <w:rsid w:val="00D16BC3"/>
    <w:rsid w:val="00D17B20"/>
    <w:rsid w:val="00D20209"/>
    <w:rsid w:val="00D209B2"/>
    <w:rsid w:val="00D238D1"/>
    <w:rsid w:val="00D25383"/>
    <w:rsid w:val="00D260D7"/>
    <w:rsid w:val="00D2612B"/>
    <w:rsid w:val="00D2612E"/>
    <w:rsid w:val="00D26442"/>
    <w:rsid w:val="00D32A4F"/>
    <w:rsid w:val="00D33784"/>
    <w:rsid w:val="00D3695F"/>
    <w:rsid w:val="00D37712"/>
    <w:rsid w:val="00D4087B"/>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B3B"/>
    <w:rsid w:val="00D71DCC"/>
    <w:rsid w:val="00D7369B"/>
    <w:rsid w:val="00D74E15"/>
    <w:rsid w:val="00D7531A"/>
    <w:rsid w:val="00D81A10"/>
    <w:rsid w:val="00D82CC9"/>
    <w:rsid w:val="00D82F31"/>
    <w:rsid w:val="00D85807"/>
    <w:rsid w:val="00D874CC"/>
    <w:rsid w:val="00D90367"/>
    <w:rsid w:val="00D9091B"/>
    <w:rsid w:val="00D90F80"/>
    <w:rsid w:val="00D93745"/>
    <w:rsid w:val="00D965DB"/>
    <w:rsid w:val="00DA0C28"/>
    <w:rsid w:val="00DA1D6A"/>
    <w:rsid w:val="00DA3129"/>
    <w:rsid w:val="00DA49D7"/>
    <w:rsid w:val="00DA4EAF"/>
    <w:rsid w:val="00DA6887"/>
    <w:rsid w:val="00DA6BF4"/>
    <w:rsid w:val="00DB0731"/>
    <w:rsid w:val="00DB0D24"/>
    <w:rsid w:val="00DB3BE0"/>
    <w:rsid w:val="00DB4A79"/>
    <w:rsid w:val="00DB578C"/>
    <w:rsid w:val="00DB791E"/>
    <w:rsid w:val="00DC06FD"/>
    <w:rsid w:val="00DC133D"/>
    <w:rsid w:val="00DC38FC"/>
    <w:rsid w:val="00DC6880"/>
    <w:rsid w:val="00DD0808"/>
    <w:rsid w:val="00DD1BF1"/>
    <w:rsid w:val="00DD232B"/>
    <w:rsid w:val="00DD2679"/>
    <w:rsid w:val="00DD3FD8"/>
    <w:rsid w:val="00DD7BFC"/>
    <w:rsid w:val="00DE20F1"/>
    <w:rsid w:val="00DE3052"/>
    <w:rsid w:val="00DE5BC7"/>
    <w:rsid w:val="00DF1E63"/>
    <w:rsid w:val="00DF33F0"/>
    <w:rsid w:val="00DF52AA"/>
    <w:rsid w:val="00DF711B"/>
    <w:rsid w:val="00E007C1"/>
    <w:rsid w:val="00E014C0"/>
    <w:rsid w:val="00E036DD"/>
    <w:rsid w:val="00E03D77"/>
    <w:rsid w:val="00E05CCB"/>
    <w:rsid w:val="00E0613B"/>
    <w:rsid w:val="00E0782B"/>
    <w:rsid w:val="00E07C77"/>
    <w:rsid w:val="00E101A7"/>
    <w:rsid w:val="00E10439"/>
    <w:rsid w:val="00E11EC3"/>
    <w:rsid w:val="00E1423F"/>
    <w:rsid w:val="00E14DDB"/>
    <w:rsid w:val="00E15923"/>
    <w:rsid w:val="00E1736D"/>
    <w:rsid w:val="00E23CA4"/>
    <w:rsid w:val="00E2495F"/>
    <w:rsid w:val="00E26148"/>
    <w:rsid w:val="00E26501"/>
    <w:rsid w:val="00E267BD"/>
    <w:rsid w:val="00E27460"/>
    <w:rsid w:val="00E2755F"/>
    <w:rsid w:val="00E27968"/>
    <w:rsid w:val="00E30C0E"/>
    <w:rsid w:val="00E325E1"/>
    <w:rsid w:val="00E333FC"/>
    <w:rsid w:val="00E35544"/>
    <w:rsid w:val="00E36A84"/>
    <w:rsid w:val="00E36A8C"/>
    <w:rsid w:val="00E42D9A"/>
    <w:rsid w:val="00E44131"/>
    <w:rsid w:val="00E448C7"/>
    <w:rsid w:val="00E45C86"/>
    <w:rsid w:val="00E47305"/>
    <w:rsid w:val="00E50293"/>
    <w:rsid w:val="00E57807"/>
    <w:rsid w:val="00E607AE"/>
    <w:rsid w:val="00E61340"/>
    <w:rsid w:val="00E617D2"/>
    <w:rsid w:val="00E622B4"/>
    <w:rsid w:val="00E626F4"/>
    <w:rsid w:val="00E6489F"/>
    <w:rsid w:val="00E65A16"/>
    <w:rsid w:val="00E6774F"/>
    <w:rsid w:val="00E70C19"/>
    <w:rsid w:val="00E73CD0"/>
    <w:rsid w:val="00E747D3"/>
    <w:rsid w:val="00E74CC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146"/>
    <w:rsid w:val="00EB6365"/>
    <w:rsid w:val="00EC06CF"/>
    <w:rsid w:val="00EC16EF"/>
    <w:rsid w:val="00EC1918"/>
    <w:rsid w:val="00EC4A1E"/>
    <w:rsid w:val="00EC5106"/>
    <w:rsid w:val="00EC6B2B"/>
    <w:rsid w:val="00EC6FB1"/>
    <w:rsid w:val="00EC7A8E"/>
    <w:rsid w:val="00ED01E4"/>
    <w:rsid w:val="00ED5439"/>
    <w:rsid w:val="00ED5888"/>
    <w:rsid w:val="00ED649B"/>
    <w:rsid w:val="00EE4793"/>
    <w:rsid w:val="00EE568F"/>
    <w:rsid w:val="00EE5C6D"/>
    <w:rsid w:val="00EE67C6"/>
    <w:rsid w:val="00EE7F96"/>
    <w:rsid w:val="00EF013D"/>
    <w:rsid w:val="00EF073D"/>
    <w:rsid w:val="00EF2A98"/>
    <w:rsid w:val="00EF70AA"/>
    <w:rsid w:val="00EF7B63"/>
    <w:rsid w:val="00F00A5E"/>
    <w:rsid w:val="00F01719"/>
    <w:rsid w:val="00F0188D"/>
    <w:rsid w:val="00F03472"/>
    <w:rsid w:val="00F037D6"/>
    <w:rsid w:val="00F07650"/>
    <w:rsid w:val="00F11B6C"/>
    <w:rsid w:val="00F123D5"/>
    <w:rsid w:val="00F14123"/>
    <w:rsid w:val="00F14E1D"/>
    <w:rsid w:val="00F171ED"/>
    <w:rsid w:val="00F17B0D"/>
    <w:rsid w:val="00F20B71"/>
    <w:rsid w:val="00F25809"/>
    <w:rsid w:val="00F25EEA"/>
    <w:rsid w:val="00F26CEA"/>
    <w:rsid w:val="00F274AC"/>
    <w:rsid w:val="00F31FAE"/>
    <w:rsid w:val="00F32A9E"/>
    <w:rsid w:val="00F33AAA"/>
    <w:rsid w:val="00F3429C"/>
    <w:rsid w:val="00F370BE"/>
    <w:rsid w:val="00F41F86"/>
    <w:rsid w:val="00F42E96"/>
    <w:rsid w:val="00F434D2"/>
    <w:rsid w:val="00F4550F"/>
    <w:rsid w:val="00F45D1E"/>
    <w:rsid w:val="00F46AA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0ECD"/>
    <w:rsid w:val="00F716BD"/>
    <w:rsid w:val="00F73D0E"/>
    <w:rsid w:val="00F74289"/>
    <w:rsid w:val="00F752FB"/>
    <w:rsid w:val="00F75341"/>
    <w:rsid w:val="00F7551E"/>
    <w:rsid w:val="00F755E6"/>
    <w:rsid w:val="00F7776A"/>
    <w:rsid w:val="00F82690"/>
    <w:rsid w:val="00F83D6A"/>
    <w:rsid w:val="00F84953"/>
    <w:rsid w:val="00F851EF"/>
    <w:rsid w:val="00F8754A"/>
    <w:rsid w:val="00F90661"/>
    <w:rsid w:val="00F91336"/>
    <w:rsid w:val="00F9217B"/>
    <w:rsid w:val="00F9294C"/>
    <w:rsid w:val="00F93E5C"/>
    <w:rsid w:val="00F94D16"/>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49BF"/>
    <w:rsid w:val="00FC4D64"/>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6E7B09"/>
  <w15:docId w15:val="{3FC40B32-EFEF-47B2-AB70-07E3D508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aliases w:val=" Знак Знак15"/>
    <w:basedOn w:val="a0"/>
    <w:unhideWhenUsed/>
    <w:rsid w:val="00A91A28"/>
    <w:rPr>
      <w:vertAlign w:val="superscript"/>
    </w:rPr>
  </w:style>
  <w:style w:type="paragraph" w:styleId="ad">
    <w:name w:val="No Spacing"/>
    <w:uiPriority w:val="1"/>
    <w:qFormat/>
    <w:rsid w:val="0023122A"/>
    <w:rPr>
      <w:rFonts w:asciiTheme="minorHAnsi" w:eastAsiaTheme="minorHAnsi" w:hAnsiTheme="minorHAnsi" w:cstheme="minorBidi"/>
      <w:sz w:val="22"/>
      <w:szCs w:val="22"/>
      <w:lang w:eastAsia="en-US"/>
    </w:rPr>
  </w:style>
  <w:style w:type="paragraph" w:customStyle="1" w:styleId="ConsTitle">
    <w:name w:val="ConsTitle"/>
    <w:rsid w:val="007C390B"/>
    <w:pPr>
      <w:widowControl w:val="0"/>
      <w:autoSpaceDE w:val="0"/>
      <w:autoSpaceDN w:val="0"/>
      <w:adjustRightInd w:val="0"/>
    </w:pPr>
    <w:rPr>
      <w:rFonts w:ascii="Arial" w:eastAsia="Times New Roman" w:hAnsi="Arial" w:cs="Arial"/>
      <w:b/>
      <w:bCs/>
      <w:sz w:val="16"/>
      <w:szCs w:val="16"/>
    </w:rPr>
  </w:style>
  <w:style w:type="character" w:customStyle="1" w:styleId="1">
    <w:name w:val="Текст сноски Знак1"/>
    <w:basedOn w:val="a0"/>
    <w:rsid w:val="00DA3129"/>
    <w:rPr>
      <w:rFonts w:ascii="Times New Roman" w:eastAsia="Times New Roman" w:hAnsi="Times New Roman" w:cs="Times New Roman"/>
      <w:sz w:val="20"/>
      <w:szCs w:val="20"/>
      <w:lang w:eastAsia="ru-RU"/>
    </w:rPr>
  </w:style>
  <w:style w:type="paragraph" w:customStyle="1" w:styleId="s1">
    <w:name w:val="s_1"/>
    <w:basedOn w:val="a"/>
    <w:rsid w:val="00CF55C1"/>
    <w:pPr>
      <w:ind w:firstLine="720"/>
      <w:jc w:val="both"/>
    </w:pPr>
    <w:rPr>
      <w:rFonts w:ascii="Arial" w:hAnsi="Arial" w:cs="Arial"/>
      <w:sz w:val="26"/>
      <w:szCs w:val="26"/>
    </w:rPr>
  </w:style>
  <w:style w:type="paragraph" w:customStyle="1" w:styleId="10">
    <w:name w:val="Без интервала1"/>
    <w:rsid w:val="00CF55C1"/>
    <w:pPr>
      <w:suppressAutoHyphens/>
    </w:pPr>
    <w:rPr>
      <w:rFonts w:eastAsia="Times New Roman" w:cs="Calibri"/>
      <w:sz w:val="22"/>
      <w:szCs w:val="22"/>
      <w:lang w:eastAsia="zh-CN"/>
    </w:rPr>
  </w:style>
  <w:style w:type="paragraph" w:styleId="ae">
    <w:name w:val="annotation text"/>
    <w:basedOn w:val="a"/>
    <w:link w:val="af"/>
    <w:uiPriority w:val="99"/>
    <w:unhideWhenUsed/>
    <w:rsid w:val="00CF55C1"/>
    <w:rPr>
      <w:rFonts w:ascii="Times New Roman" w:hAnsi="Times New Roman"/>
    </w:rPr>
  </w:style>
  <w:style w:type="character" w:customStyle="1" w:styleId="af">
    <w:name w:val="Текст примечания Знак"/>
    <w:basedOn w:val="a0"/>
    <w:link w:val="ae"/>
    <w:uiPriority w:val="99"/>
    <w:rsid w:val="00CF55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37957">
      <w:bodyDiv w:val="1"/>
      <w:marLeft w:val="0"/>
      <w:marRight w:val="0"/>
      <w:marTop w:val="0"/>
      <w:marBottom w:val="0"/>
      <w:divBdr>
        <w:top w:val="none" w:sz="0" w:space="0" w:color="auto"/>
        <w:left w:val="none" w:sz="0" w:space="0" w:color="auto"/>
        <w:bottom w:val="none" w:sz="0" w:space="0" w:color="auto"/>
        <w:right w:val="none" w:sz="0" w:space="0" w:color="auto"/>
      </w:divBdr>
    </w:div>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789A6-D3C1-4B7F-A8C3-1F4668EA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21</Pages>
  <Words>5588</Words>
  <Characters>44891</Characters>
  <Application>Microsoft Office Word</Application>
  <DocSecurity>0</DocSecurity>
  <Lines>374</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50379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User</cp:lastModifiedBy>
  <cp:revision>65</cp:revision>
  <cp:lastPrinted>2022-02-06T05:43:00Z</cp:lastPrinted>
  <dcterms:created xsi:type="dcterms:W3CDTF">2019-04-08T10:19:00Z</dcterms:created>
  <dcterms:modified xsi:type="dcterms:W3CDTF">2026-04-02T00:32:00Z</dcterms:modified>
</cp:coreProperties>
</file>